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Pr="009344B6" w:rsidRDefault="00BB38FE" w:rsidP="009344B6">
      <w:pPr>
        <w:ind w:right="5101" w:firstLine="0"/>
        <w:jc w:val="both"/>
        <w:rPr>
          <w:rFonts w:cs="Times New Roman"/>
          <w:color w:val="984806" w:themeColor="accent6" w:themeShade="80"/>
          <w:szCs w:val="28"/>
        </w:rPr>
      </w:pPr>
    </w:p>
    <w:p w:rsidR="009344B6" w:rsidRDefault="009344B6" w:rsidP="009344B6">
      <w:pPr>
        <w:ind w:right="5101" w:firstLine="0"/>
        <w:jc w:val="both"/>
        <w:rPr>
          <w:rFonts w:cs="Times New Roman"/>
          <w:szCs w:val="28"/>
        </w:rPr>
      </w:pPr>
    </w:p>
    <w:p w:rsidR="001B6AAD" w:rsidRDefault="00F03406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 утверждении </w:t>
      </w:r>
      <w:r w:rsidR="00260038">
        <w:rPr>
          <w:rFonts w:cs="Times New Roman"/>
          <w:szCs w:val="28"/>
        </w:rPr>
        <w:t xml:space="preserve"> </w:t>
      </w:r>
      <w:r w:rsidRPr="00F03406">
        <w:rPr>
          <w:rFonts w:cs="Times New Roman"/>
          <w:szCs w:val="28"/>
        </w:rPr>
        <w:t>перечн</w:t>
      </w:r>
      <w:r>
        <w:rPr>
          <w:rFonts w:cs="Times New Roman"/>
          <w:szCs w:val="28"/>
        </w:rPr>
        <w:t>я</w:t>
      </w:r>
      <w:r w:rsidRPr="00F03406">
        <w:rPr>
          <w:rFonts w:cs="Times New Roman"/>
          <w:szCs w:val="28"/>
        </w:rPr>
        <w:t xml:space="preserve"> местностей</w:t>
      </w:r>
      <w:r w:rsidR="00393CA7">
        <w:rPr>
          <w:rFonts w:cs="Times New Roman"/>
          <w:szCs w:val="28"/>
        </w:rPr>
        <w:t xml:space="preserve"> Ярославской области</w:t>
      </w:r>
      <w:r w:rsidRPr="00F03406">
        <w:rPr>
          <w:rFonts w:cs="Times New Roman"/>
          <w:szCs w:val="28"/>
        </w:rPr>
        <w:t>, удаленных от сетей связи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0670D9" w:rsidRPr="000670D9" w:rsidRDefault="00201B50" w:rsidP="000670D9">
      <w:pPr>
        <w:pStyle w:val="1"/>
        <w:spacing w:before="0" w:after="0"/>
        <w:ind w:firstLine="709"/>
        <w:jc w:val="both"/>
        <w:rPr>
          <w:rFonts w:cs="Times New Roman"/>
          <w:szCs w:val="28"/>
        </w:rPr>
      </w:pPr>
      <w:proofErr w:type="gramStart"/>
      <w:r w:rsidRPr="00F03406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="00F03406" w:rsidRPr="00F03406">
        <w:rPr>
          <w:rFonts w:ascii="Times New Roman" w:hAnsi="Times New Roman" w:cs="Times New Roman"/>
          <w:b w:val="0"/>
          <w:sz w:val="28"/>
          <w:szCs w:val="28"/>
        </w:rPr>
        <w:t>Федеральным законом</w:t>
      </w:r>
      <w:r w:rsidR="009A33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03406" w:rsidRPr="00F0340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F03406">
        <w:rPr>
          <w:rFonts w:ascii="Times New Roman" w:hAnsi="Times New Roman" w:cs="Times New Roman"/>
          <w:b w:val="0"/>
          <w:sz w:val="28"/>
          <w:szCs w:val="28"/>
        </w:rPr>
        <w:t> </w:t>
      </w:r>
      <w:r w:rsidR="00F03406" w:rsidRPr="00F03406">
        <w:rPr>
          <w:rFonts w:ascii="Times New Roman" w:hAnsi="Times New Roman" w:cs="Times New Roman"/>
          <w:b w:val="0"/>
          <w:sz w:val="28"/>
          <w:szCs w:val="28"/>
        </w:rPr>
        <w:t>3</w:t>
      </w:r>
      <w:r w:rsidR="00F03406">
        <w:rPr>
          <w:rFonts w:ascii="Times New Roman" w:hAnsi="Times New Roman" w:cs="Times New Roman"/>
          <w:b w:val="0"/>
          <w:sz w:val="28"/>
          <w:szCs w:val="28"/>
        </w:rPr>
        <w:t> </w:t>
      </w:r>
      <w:r w:rsidR="00F03406" w:rsidRPr="00F03406">
        <w:rPr>
          <w:rFonts w:ascii="Times New Roman" w:hAnsi="Times New Roman" w:cs="Times New Roman"/>
          <w:b w:val="0"/>
          <w:sz w:val="28"/>
          <w:szCs w:val="28"/>
        </w:rPr>
        <w:t>июля 2016 г. №</w:t>
      </w:r>
      <w:r w:rsidR="00F03406">
        <w:rPr>
          <w:rFonts w:ascii="Times New Roman" w:hAnsi="Times New Roman" w:cs="Times New Roman"/>
          <w:b w:val="0"/>
          <w:sz w:val="28"/>
          <w:szCs w:val="28"/>
        </w:rPr>
        <w:t> </w:t>
      </w:r>
      <w:r w:rsidR="00F03406" w:rsidRPr="00F03406">
        <w:rPr>
          <w:rFonts w:ascii="Times New Roman" w:hAnsi="Times New Roman" w:cs="Times New Roman"/>
          <w:b w:val="0"/>
          <w:sz w:val="28"/>
          <w:szCs w:val="28"/>
        </w:rPr>
        <w:t>290-ФЗ</w:t>
      </w:r>
      <w:r w:rsidR="00F034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3308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F03406">
        <w:rPr>
          <w:rFonts w:ascii="Times New Roman" w:hAnsi="Times New Roman" w:cs="Times New Roman"/>
          <w:b w:val="0"/>
          <w:sz w:val="28"/>
          <w:szCs w:val="28"/>
        </w:rPr>
        <w:t>«</w:t>
      </w:r>
      <w:r w:rsidR="00F03406" w:rsidRPr="00F03406">
        <w:rPr>
          <w:rFonts w:ascii="Times New Roman" w:hAnsi="Times New Roman" w:cs="Times New Roman"/>
          <w:b w:val="0"/>
          <w:sz w:val="28"/>
          <w:szCs w:val="28"/>
        </w:rPr>
        <w:t>О внесении изменений в Федеральный закон "О применении контрольно-кассовой техники при осуществлении наличных денежных расчетов и (или) расчетов с использованием платежных карт" и отдельные законодательные акты Российской Федерации</w:t>
      </w:r>
      <w:r w:rsidR="00F03406">
        <w:rPr>
          <w:rFonts w:ascii="Times New Roman" w:hAnsi="Times New Roman" w:cs="Times New Roman"/>
          <w:b w:val="0"/>
          <w:sz w:val="28"/>
          <w:szCs w:val="28"/>
        </w:rPr>
        <w:t>»</w:t>
      </w:r>
      <w:r w:rsidR="000670D9">
        <w:rPr>
          <w:rFonts w:ascii="Times New Roman" w:hAnsi="Times New Roman" w:cs="Times New Roman"/>
          <w:b w:val="0"/>
          <w:sz w:val="28"/>
          <w:szCs w:val="28"/>
        </w:rPr>
        <w:t>,</w:t>
      </w:r>
      <w:r w:rsidR="00F03406">
        <w:rPr>
          <w:rFonts w:ascii="Times New Roman" w:hAnsi="Times New Roman" w:cs="Times New Roman"/>
          <w:b w:val="0"/>
          <w:sz w:val="28"/>
          <w:szCs w:val="28"/>
        </w:rPr>
        <w:t xml:space="preserve"> приказом Министерства связи и массовых коммуникаций  Российской Федерации от 5 декабря 2016 г. № 616 «Об утверждении критерия определения отдаленных от сетей</w:t>
      </w:r>
      <w:proofErr w:type="gramEnd"/>
      <w:r w:rsidR="00F03406">
        <w:rPr>
          <w:rFonts w:ascii="Times New Roman" w:hAnsi="Times New Roman" w:cs="Times New Roman"/>
          <w:b w:val="0"/>
          <w:sz w:val="28"/>
          <w:szCs w:val="28"/>
        </w:rPr>
        <w:t xml:space="preserve"> связи местностей»</w:t>
      </w:r>
      <w:r w:rsidR="000670D9">
        <w:rPr>
          <w:rFonts w:ascii="Times New Roman" w:hAnsi="Times New Roman" w:cs="Times New Roman"/>
          <w:b w:val="0"/>
          <w:sz w:val="28"/>
          <w:szCs w:val="28"/>
        </w:rPr>
        <w:t>, Законом Ярославской области от 7 февр</w:t>
      </w:r>
      <w:r w:rsidR="00D47D36">
        <w:rPr>
          <w:rFonts w:ascii="Times New Roman" w:hAnsi="Times New Roman" w:cs="Times New Roman"/>
          <w:b w:val="0"/>
          <w:sz w:val="28"/>
          <w:szCs w:val="28"/>
        </w:rPr>
        <w:t>а</w:t>
      </w:r>
      <w:r w:rsidR="000670D9">
        <w:rPr>
          <w:rFonts w:ascii="Times New Roman" w:hAnsi="Times New Roman" w:cs="Times New Roman"/>
          <w:b w:val="0"/>
          <w:sz w:val="28"/>
          <w:szCs w:val="28"/>
        </w:rPr>
        <w:t>ля 2002 г. № 12-з  «Об административно-территориальном устройстве Ярославской области и порядке его изменения»</w:t>
      </w:r>
    </w:p>
    <w:p w:rsidR="001B6AAD" w:rsidRPr="00A61019" w:rsidRDefault="001B6AAD" w:rsidP="000670D9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201B50" w:rsidRDefault="00201B50" w:rsidP="00067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67F">
        <w:rPr>
          <w:rFonts w:ascii="Times New Roman" w:hAnsi="Times New Roman" w:cs="Times New Roman"/>
          <w:sz w:val="28"/>
          <w:szCs w:val="28"/>
        </w:rPr>
        <w:t xml:space="preserve">1. </w:t>
      </w:r>
      <w:r w:rsidR="009A3308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9A3308" w:rsidRPr="009A3308">
        <w:rPr>
          <w:rFonts w:ascii="Times New Roman" w:hAnsi="Times New Roman" w:cs="Times New Roman"/>
          <w:sz w:val="28"/>
          <w:szCs w:val="28"/>
        </w:rPr>
        <w:t>переч</w:t>
      </w:r>
      <w:r w:rsidR="009A3308">
        <w:rPr>
          <w:rFonts w:ascii="Times New Roman" w:hAnsi="Times New Roman" w:cs="Times New Roman"/>
          <w:sz w:val="28"/>
          <w:szCs w:val="28"/>
        </w:rPr>
        <w:t>ень</w:t>
      </w:r>
      <w:r w:rsidR="009A3308" w:rsidRPr="009A3308">
        <w:rPr>
          <w:rFonts w:ascii="Times New Roman" w:hAnsi="Times New Roman" w:cs="Times New Roman"/>
          <w:sz w:val="28"/>
          <w:szCs w:val="28"/>
        </w:rPr>
        <w:t xml:space="preserve"> местностей</w:t>
      </w:r>
      <w:r w:rsidR="00393CA7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 w:rsidR="009A3308" w:rsidRPr="009A3308">
        <w:rPr>
          <w:rFonts w:ascii="Times New Roman" w:hAnsi="Times New Roman" w:cs="Times New Roman"/>
          <w:sz w:val="28"/>
          <w:szCs w:val="28"/>
        </w:rPr>
        <w:t>, удаленных от сетей связи</w:t>
      </w:r>
      <w:r w:rsidR="009A3308">
        <w:rPr>
          <w:rFonts w:ascii="Times New Roman" w:hAnsi="Times New Roman" w:cs="Times New Roman"/>
          <w:sz w:val="28"/>
          <w:szCs w:val="28"/>
        </w:rPr>
        <w:t>.</w:t>
      </w:r>
    </w:p>
    <w:p w:rsidR="00201B50" w:rsidRDefault="00393CA7" w:rsidP="000670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1B50" w:rsidRPr="000207CC">
        <w:rPr>
          <w:rFonts w:ascii="Times New Roman" w:hAnsi="Times New Roman" w:cs="Times New Roman"/>
          <w:sz w:val="28"/>
          <w:szCs w:val="28"/>
        </w:rPr>
        <w:t>.</w:t>
      </w:r>
      <w:r w:rsidR="00201B5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01B50" w:rsidRPr="00FE7D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01B50" w:rsidRPr="00FE7DD8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201B50">
        <w:rPr>
          <w:rFonts w:ascii="Times New Roman" w:hAnsi="Times New Roman" w:cs="Times New Roman"/>
          <w:sz w:val="28"/>
          <w:szCs w:val="28"/>
        </w:rPr>
        <w:t>постановл</w:t>
      </w:r>
      <w:r w:rsidR="00201B50" w:rsidRPr="00FE7DD8">
        <w:rPr>
          <w:rFonts w:ascii="Times New Roman" w:hAnsi="Times New Roman" w:cs="Times New Roman"/>
          <w:sz w:val="28"/>
          <w:szCs w:val="28"/>
        </w:rPr>
        <w:t>ения возложить на заместителя Председателя Правительства области, курирующего вопросы агропромышленного комплекса, потребительского рынка и ветеринарии</w:t>
      </w:r>
      <w:r w:rsidR="00201B50">
        <w:rPr>
          <w:rFonts w:ascii="Times New Roman" w:hAnsi="Times New Roman" w:cs="Times New Roman"/>
          <w:sz w:val="28"/>
          <w:szCs w:val="28"/>
        </w:rPr>
        <w:t>.</w:t>
      </w:r>
    </w:p>
    <w:p w:rsidR="00201B50" w:rsidRPr="0062667F" w:rsidRDefault="00393CA7" w:rsidP="00201B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1B50" w:rsidRPr="0062667F">
        <w:rPr>
          <w:rFonts w:ascii="Times New Roman" w:hAnsi="Times New Roman" w:cs="Times New Roman"/>
          <w:sz w:val="28"/>
          <w:szCs w:val="28"/>
        </w:rPr>
        <w:t>.</w:t>
      </w:r>
      <w:r w:rsidR="00201B50">
        <w:rPr>
          <w:rFonts w:ascii="Times New Roman" w:hAnsi="Times New Roman" w:cs="Times New Roman"/>
          <w:sz w:val="28"/>
          <w:szCs w:val="28"/>
        </w:rPr>
        <w:t> </w:t>
      </w:r>
      <w:r w:rsidR="00201B50" w:rsidRPr="0062667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470773" w:rsidRPr="00F82D65" w:rsidRDefault="00F82D65" w:rsidP="00470773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</w:t>
      </w:r>
    </w:p>
    <w:p w:rsidR="00BB38FE" w:rsidRDefault="00470773" w:rsidP="00470773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470773">
        <w:rPr>
          <w:rFonts w:cs="Times New Roman"/>
          <w:szCs w:val="28"/>
        </w:rPr>
        <w:t>Правительства области</w:t>
      </w:r>
      <w:r w:rsidR="00B55589">
        <w:rPr>
          <w:rFonts w:cs="Times New Roman"/>
          <w:szCs w:val="28"/>
        </w:rPr>
        <w:tab/>
      </w:r>
      <w:r w:rsidR="00F82D65">
        <w:rPr>
          <w:rFonts w:cs="Times New Roman"/>
          <w:szCs w:val="28"/>
        </w:rPr>
        <w:t>Д.А</w:t>
      </w:r>
      <w:r w:rsidR="00BB38FE">
        <w:rPr>
          <w:rFonts w:cs="Times New Roman"/>
          <w:szCs w:val="28"/>
        </w:rPr>
        <w:t xml:space="preserve">. </w:t>
      </w:r>
      <w:r w:rsidR="00F82D65">
        <w:rPr>
          <w:rFonts w:cs="Times New Roman"/>
          <w:szCs w:val="28"/>
        </w:rPr>
        <w:t>Степаненко</w:t>
      </w:r>
    </w:p>
    <w:p w:rsidR="003109DF" w:rsidRDefault="003109DF" w:rsidP="00470773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3109DF" w:rsidRDefault="003109DF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left="5103" w:firstLine="0"/>
        <w:rPr>
          <w:rFonts w:cs="Times New Roman"/>
          <w:szCs w:val="28"/>
          <w:lang w:eastAsia="ar-SA"/>
        </w:rPr>
      </w:pPr>
      <w:bookmarkStart w:id="1" w:name="sub_1000"/>
      <w:r w:rsidRPr="00FC2C25">
        <w:rPr>
          <w:rFonts w:cs="Times New Roman"/>
          <w:szCs w:val="28"/>
          <w:lang w:eastAsia="ar-SA"/>
        </w:rPr>
        <w:lastRenderedPageBreak/>
        <w:t>УТВЕРЖДЁН</w:t>
      </w: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left="5103" w:firstLine="0"/>
        <w:rPr>
          <w:rFonts w:cs="Times New Roman"/>
          <w:szCs w:val="28"/>
          <w:lang w:eastAsia="ru-RU"/>
        </w:rPr>
      </w:pPr>
      <w:r w:rsidRPr="00FC2C25">
        <w:rPr>
          <w:rFonts w:cs="Times New Roman"/>
          <w:szCs w:val="28"/>
          <w:lang w:eastAsia="ru-RU"/>
        </w:rPr>
        <w:t>постановлением</w:t>
      </w: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left="5103" w:firstLine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Правительства</w:t>
      </w:r>
      <w:r w:rsidRPr="00FC2C25">
        <w:rPr>
          <w:rFonts w:cs="Times New Roman"/>
          <w:szCs w:val="28"/>
          <w:lang w:eastAsia="ru-RU"/>
        </w:rPr>
        <w:t xml:space="preserve"> области</w:t>
      </w: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left="5103" w:firstLine="0"/>
        <w:rPr>
          <w:rFonts w:cs="Times New Roman"/>
          <w:szCs w:val="28"/>
          <w:lang w:eastAsia="ru-RU"/>
        </w:rPr>
      </w:pPr>
      <w:r w:rsidRPr="00FC2C25">
        <w:rPr>
          <w:rFonts w:cs="Times New Roman"/>
          <w:szCs w:val="28"/>
          <w:lang w:eastAsia="ru-RU"/>
        </w:rPr>
        <w:t xml:space="preserve">от </w:t>
      </w:r>
      <w:r>
        <w:rPr>
          <w:rFonts w:cs="Times New Roman"/>
          <w:szCs w:val="28"/>
          <w:lang w:eastAsia="ru-RU"/>
        </w:rPr>
        <w:t>____________</w:t>
      </w:r>
      <w:r w:rsidRPr="00FC2C25">
        <w:rPr>
          <w:rFonts w:cs="Times New Roman"/>
          <w:szCs w:val="28"/>
          <w:lang w:eastAsia="ru-RU"/>
        </w:rPr>
        <w:t xml:space="preserve"> № </w:t>
      </w:r>
      <w:r>
        <w:rPr>
          <w:rFonts w:cs="Times New Roman"/>
          <w:szCs w:val="28"/>
          <w:lang w:eastAsia="ru-RU"/>
        </w:rPr>
        <w:t>_________</w:t>
      </w: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left="5103" w:firstLine="0"/>
        <w:rPr>
          <w:rFonts w:cs="Times New Roman"/>
          <w:szCs w:val="28"/>
          <w:lang w:eastAsia="ru-RU"/>
        </w:rPr>
      </w:pP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</w:p>
    <w:bookmarkEnd w:id="1"/>
    <w:p w:rsidR="003109DF" w:rsidRPr="00FC2C25" w:rsidRDefault="003109DF" w:rsidP="003109DF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bCs/>
          <w:szCs w:val="28"/>
          <w:lang w:eastAsia="ru-RU"/>
        </w:rPr>
      </w:pP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bCs/>
          <w:szCs w:val="28"/>
          <w:lang w:eastAsia="ru-RU"/>
        </w:rPr>
      </w:pPr>
      <w:r>
        <w:rPr>
          <w:rFonts w:cs="Times New Roman"/>
          <w:b/>
          <w:bCs/>
          <w:szCs w:val="28"/>
          <w:lang w:eastAsia="ru-RU"/>
        </w:rPr>
        <w:t>ПЕРЕЧЕНЬ</w:t>
      </w: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bCs/>
          <w:szCs w:val="28"/>
          <w:lang w:eastAsia="ru-RU"/>
        </w:rPr>
      </w:pPr>
      <w:r>
        <w:rPr>
          <w:rFonts w:cs="Times New Roman"/>
          <w:b/>
          <w:bCs/>
          <w:szCs w:val="28"/>
          <w:lang w:eastAsia="ru-RU"/>
        </w:rPr>
        <w:t xml:space="preserve">местностей </w:t>
      </w:r>
      <w:r w:rsidRPr="00E9206D">
        <w:rPr>
          <w:rFonts w:cs="Times New Roman"/>
          <w:b/>
          <w:bCs/>
          <w:szCs w:val="28"/>
          <w:lang w:eastAsia="ru-RU"/>
        </w:rPr>
        <w:t>Ярославской области, удаленных от сетей связи</w:t>
      </w:r>
    </w:p>
    <w:p w:rsidR="003109DF" w:rsidRPr="00FC2C25" w:rsidRDefault="003109DF" w:rsidP="003109DF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</w:p>
    <w:p w:rsidR="003109DF" w:rsidRDefault="003109DF" w:rsidP="003109DF">
      <w:pPr>
        <w:jc w:val="both"/>
      </w:pPr>
      <w:r>
        <w:t xml:space="preserve">Местностями, удаленными от сетей связи, на территории Ярославской области являются населенные пункты, расположенные на территориях: 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proofErr w:type="spellStart"/>
      <w:r>
        <w:t>Большесельского</w:t>
      </w:r>
      <w:proofErr w:type="spellEnd"/>
      <w:r>
        <w:t xml:space="preserve">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Борисоглебского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Брейтовского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proofErr w:type="gramStart"/>
      <w:r>
        <w:t>Гаврилов-Ямского</w:t>
      </w:r>
      <w:proofErr w:type="gramEnd"/>
      <w:r>
        <w:t xml:space="preserve"> района </w:t>
      </w:r>
      <w:r w:rsidRPr="009678DA">
        <w:t xml:space="preserve">(за исключением </w:t>
      </w:r>
      <w:r>
        <w:t>города</w:t>
      </w:r>
      <w:r w:rsidRPr="009678DA">
        <w:t xml:space="preserve"> </w:t>
      </w:r>
      <w:r>
        <w:t>Гаврилов-Ям</w:t>
      </w:r>
      <w:r w:rsidRPr="009678DA">
        <w:t>)</w:t>
      </w:r>
      <w:r>
        <w:t>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Даниловского района (за исключением города Данилов);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Любимского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Мышкинского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proofErr w:type="spellStart"/>
      <w:r>
        <w:t>Некоузского</w:t>
      </w:r>
      <w:proofErr w:type="spellEnd"/>
      <w:r>
        <w:t xml:space="preserve">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Некрасовского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Первомайского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proofErr w:type="spellStart"/>
      <w:r>
        <w:t>Переславского</w:t>
      </w:r>
      <w:proofErr w:type="spellEnd"/>
      <w:r>
        <w:t xml:space="preserve">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Пошехонского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Ростовского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Рыбинского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proofErr w:type="spellStart"/>
      <w:r>
        <w:t>Тутаевского</w:t>
      </w:r>
      <w:proofErr w:type="spellEnd"/>
      <w:r>
        <w:t xml:space="preserve">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proofErr w:type="spellStart"/>
      <w:r>
        <w:t>Угличского</w:t>
      </w:r>
      <w:proofErr w:type="spellEnd"/>
      <w:r>
        <w:t xml:space="preserve"> района;</w:t>
      </w:r>
    </w:p>
    <w:p w:rsidR="003109DF" w:rsidRDefault="003109DF" w:rsidP="003109DF">
      <w:pPr>
        <w:pStyle w:val="a8"/>
        <w:numPr>
          <w:ilvl w:val="0"/>
          <w:numId w:val="1"/>
        </w:numPr>
        <w:ind w:left="993" w:hanging="284"/>
      </w:pPr>
      <w:r>
        <w:t>Ярославского района.</w:t>
      </w:r>
    </w:p>
    <w:p w:rsidR="003109DF" w:rsidRDefault="003109DF" w:rsidP="003109DF"/>
    <w:p w:rsidR="003109DF" w:rsidRDefault="003109DF" w:rsidP="003109DF"/>
    <w:p w:rsidR="003109DF" w:rsidRPr="00FC2C25" w:rsidRDefault="003109DF" w:rsidP="003109DF"/>
    <w:p w:rsidR="003109DF" w:rsidRPr="003D1E8D" w:rsidRDefault="003109DF" w:rsidP="00470773">
      <w:pPr>
        <w:tabs>
          <w:tab w:val="right" w:pos="8931"/>
        </w:tabs>
        <w:ind w:firstLine="0"/>
        <w:jc w:val="both"/>
      </w:pPr>
    </w:p>
    <w:p w:rsidR="00E1407E" w:rsidRPr="003D1E8D" w:rsidRDefault="00E1407E" w:rsidP="00BB38FE">
      <w:pPr>
        <w:jc w:val="both"/>
      </w:pPr>
    </w:p>
    <w:sectPr w:rsidR="00E1407E" w:rsidRPr="003D1E8D" w:rsidSect="00EF10A2">
      <w:headerReference w:type="default" r:id="rId11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1E4" w:rsidRDefault="003E11E4" w:rsidP="00CF5840">
      <w:r>
        <w:separator/>
      </w:r>
    </w:p>
  </w:endnote>
  <w:endnote w:type="continuationSeparator" w:id="0">
    <w:p w:rsidR="003E11E4" w:rsidRDefault="003E11E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1E4" w:rsidRDefault="003E11E4" w:rsidP="00CF5840">
      <w:r>
        <w:separator/>
      </w:r>
    </w:p>
  </w:footnote>
  <w:footnote w:type="continuationSeparator" w:id="0">
    <w:p w:rsidR="003E11E4" w:rsidRDefault="003E11E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3E11E4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8400F"/>
    <w:multiLevelType w:val="hybridMultilevel"/>
    <w:tmpl w:val="8F6A41E6"/>
    <w:lvl w:ilvl="0" w:tplc="9F4ED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670D9"/>
    <w:rsid w:val="001347C5"/>
    <w:rsid w:val="00151CA1"/>
    <w:rsid w:val="001707B3"/>
    <w:rsid w:val="001B6AAD"/>
    <w:rsid w:val="001C78DA"/>
    <w:rsid w:val="00201B50"/>
    <w:rsid w:val="002306C4"/>
    <w:rsid w:val="00260038"/>
    <w:rsid w:val="002F30DD"/>
    <w:rsid w:val="002F6DDE"/>
    <w:rsid w:val="003109DF"/>
    <w:rsid w:val="003246AA"/>
    <w:rsid w:val="003656CE"/>
    <w:rsid w:val="00381164"/>
    <w:rsid w:val="00393CA7"/>
    <w:rsid w:val="003A2DCC"/>
    <w:rsid w:val="003D1E8D"/>
    <w:rsid w:val="003E11E4"/>
    <w:rsid w:val="003F43C8"/>
    <w:rsid w:val="003F65E2"/>
    <w:rsid w:val="003F7638"/>
    <w:rsid w:val="0040656C"/>
    <w:rsid w:val="00417E2D"/>
    <w:rsid w:val="00431D30"/>
    <w:rsid w:val="004668E2"/>
    <w:rsid w:val="00470773"/>
    <w:rsid w:val="00487DAB"/>
    <w:rsid w:val="0050054A"/>
    <w:rsid w:val="00547508"/>
    <w:rsid w:val="00570FBB"/>
    <w:rsid w:val="005862FB"/>
    <w:rsid w:val="005D0750"/>
    <w:rsid w:val="005D232C"/>
    <w:rsid w:val="005D4AE9"/>
    <w:rsid w:val="005F2543"/>
    <w:rsid w:val="00604698"/>
    <w:rsid w:val="006157BF"/>
    <w:rsid w:val="00631ABE"/>
    <w:rsid w:val="00681496"/>
    <w:rsid w:val="007341B3"/>
    <w:rsid w:val="00737E26"/>
    <w:rsid w:val="00742FEA"/>
    <w:rsid w:val="00767DC4"/>
    <w:rsid w:val="00796C37"/>
    <w:rsid w:val="00810833"/>
    <w:rsid w:val="008C1CB8"/>
    <w:rsid w:val="008C5C70"/>
    <w:rsid w:val="009344B6"/>
    <w:rsid w:val="009A3308"/>
    <w:rsid w:val="009B7144"/>
    <w:rsid w:val="009E7CC3"/>
    <w:rsid w:val="00A202FF"/>
    <w:rsid w:val="00A477F4"/>
    <w:rsid w:val="00A83D83"/>
    <w:rsid w:val="00B55589"/>
    <w:rsid w:val="00B90652"/>
    <w:rsid w:val="00BB1812"/>
    <w:rsid w:val="00BB38FE"/>
    <w:rsid w:val="00BD3826"/>
    <w:rsid w:val="00BE7C98"/>
    <w:rsid w:val="00C208D9"/>
    <w:rsid w:val="00C4062D"/>
    <w:rsid w:val="00CD7B43"/>
    <w:rsid w:val="00CF5840"/>
    <w:rsid w:val="00D00EFB"/>
    <w:rsid w:val="00D06430"/>
    <w:rsid w:val="00D438D5"/>
    <w:rsid w:val="00D4622E"/>
    <w:rsid w:val="00D47D36"/>
    <w:rsid w:val="00DE3F78"/>
    <w:rsid w:val="00E1407E"/>
    <w:rsid w:val="00E91DC4"/>
    <w:rsid w:val="00EA366C"/>
    <w:rsid w:val="00EF10A2"/>
    <w:rsid w:val="00F03406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9"/>
    <w:qFormat/>
    <w:rsid w:val="00F03406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201B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91D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91DC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91DC4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91D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91DC4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91D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1DC4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03406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9"/>
    <w:qFormat/>
    <w:rsid w:val="00F03406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201B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91D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91DC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91DC4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91D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91DC4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91D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1DC4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03406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16</_x041e__x0440__x0433__x0430__x043d__x0020__x041e__x0418__x0412_>
    <DocDate xmlns="f07adec3-9edc-4ba9-a947-c557adee0635">2017-01-19T21:00:00+00:00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1E89E5-8168-416D-B581-172D8B9C7543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местностей</dc:title>
  <dc:creator>Усилов</dc:creator>
  <cp:lastModifiedBy>Гайдук Ирина Вячеславовна</cp:lastModifiedBy>
  <cp:revision>2</cp:revision>
  <cp:lastPrinted>2011-05-24T11:15:00Z</cp:lastPrinted>
  <dcterms:created xsi:type="dcterms:W3CDTF">2017-01-20T11:20:00Z</dcterms:created>
  <dcterms:modified xsi:type="dcterms:W3CDTF">2017-01-20T11:20:00Z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нормативов минимальной обеспеченности населения Ярославской области площадью торговых объектов и признании утратившим силу постановления правительства области от 31.01.2011 № 39-п</vt:lpwstr>
  </property>
  <property fmtid="{D5CDD505-2E9C-101B-9397-08002B2CF9AE}" pid="6" name="ContentTypeId">
    <vt:lpwstr>0x0101007D98C80F7727A2499F5C1F27BEF6B62B</vt:lpwstr>
  </property>
</Properties>
</file>