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DD5FE3" w:rsidRDefault="00DD5FE3" w:rsidP="00DD5FE3">
            <w:pPr>
              <w:ind w:firstLine="0"/>
              <w:rPr>
                <w:rFonts w:cs="Times New Roman"/>
                <w:szCs w:val="28"/>
              </w:rPr>
            </w:pPr>
          </w:p>
          <w:p w:rsidR="00DD5FE3" w:rsidRPr="00DD5FE3" w:rsidRDefault="00DD5FE3" w:rsidP="00DD5FE3">
            <w:pPr>
              <w:rPr>
                <w:rFonts w:cs="Times New Roman"/>
                <w:szCs w:val="28"/>
              </w:rPr>
            </w:pPr>
          </w:p>
          <w:p w:rsidR="00DD5FE3" w:rsidRPr="00DD5FE3" w:rsidRDefault="00DD5FE3" w:rsidP="00DD5FE3">
            <w:pPr>
              <w:rPr>
                <w:rFonts w:cs="Times New Roman"/>
                <w:szCs w:val="28"/>
              </w:rPr>
            </w:pPr>
          </w:p>
          <w:p w:rsidR="00DD5FE3" w:rsidRPr="00DD5FE3" w:rsidRDefault="00DD5FE3" w:rsidP="00DD5FE3">
            <w:pPr>
              <w:rPr>
                <w:rFonts w:cs="Times New Roman"/>
                <w:szCs w:val="28"/>
              </w:rPr>
            </w:pPr>
          </w:p>
          <w:p w:rsidR="00DD5FE3" w:rsidRDefault="00DD5FE3" w:rsidP="00DD5FE3">
            <w:pPr>
              <w:rPr>
                <w:rFonts w:cs="Times New Roman"/>
                <w:szCs w:val="28"/>
              </w:rPr>
            </w:pPr>
          </w:p>
          <w:p w:rsidR="001B6AAD" w:rsidRPr="00DD5FE3" w:rsidRDefault="00DD5FE3" w:rsidP="00DD5FE3">
            <w:pPr>
              <w:tabs>
                <w:tab w:val="left" w:pos="7695"/>
              </w:tabs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23</w:t>
            </w:r>
            <w:r>
              <w:rPr>
                <w:rFonts w:cs="Times New Roman"/>
                <w:szCs w:val="28"/>
              </w:rPr>
              <w:t>.09.2013</w:t>
            </w:r>
            <w:r>
              <w:rPr>
                <w:rFonts w:cs="Times New Roman"/>
                <w:szCs w:val="28"/>
              </w:rPr>
              <w:tab/>
              <w:t>№1282-п</w:t>
            </w:r>
          </w:p>
        </w:tc>
      </w:tr>
    </w:tbl>
    <w:p w:rsidR="001B6AAD" w:rsidRDefault="001B6AAD" w:rsidP="001B6AAD">
      <w:pPr>
        <w:jc w:val="both"/>
        <w:rPr>
          <w:rFonts w:cs="Times New Roman"/>
          <w:szCs w:val="28"/>
          <w:lang w:val="en-US"/>
        </w:rPr>
      </w:pPr>
    </w:p>
    <w:p w:rsidR="001B6AAD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570FBB" w:rsidRDefault="00570FBB" w:rsidP="001B6AAD">
      <w:pPr>
        <w:ind w:right="5101"/>
        <w:jc w:val="both"/>
        <w:rPr>
          <w:rFonts w:cs="Times New Roman"/>
          <w:szCs w:val="28"/>
        </w:rPr>
      </w:pPr>
    </w:p>
    <w:p w:rsidR="001B6AAD" w:rsidRDefault="00260038" w:rsidP="00F24227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"Содержание" \* MERGEFORMAT </w:instrText>
      </w:r>
      <w:r>
        <w:rPr>
          <w:rFonts w:cs="Times New Roman"/>
          <w:szCs w:val="28"/>
        </w:rPr>
        <w:fldChar w:fldCharType="separate"/>
      </w:r>
      <w:r w:rsidR="00473EE2">
        <w:rPr>
          <w:rFonts w:cs="Times New Roman"/>
          <w:szCs w:val="28"/>
        </w:rPr>
        <w:t>Об утверждении перечня нормативных правовых актов Ярославской области, необходимых для реализации изменений в федеральном законодательстве</w:t>
      </w:r>
      <w:r>
        <w:rPr>
          <w:rFonts w:cs="Times New Roman"/>
          <w:szCs w:val="28"/>
        </w:rPr>
        <w:fldChar w:fldCharType="end"/>
      </w:r>
      <w:r>
        <w:rPr>
          <w:rFonts w:cs="Times New Roman"/>
          <w:szCs w:val="28"/>
        </w:rPr>
        <w:t xml:space="preserve"> </w:t>
      </w:r>
    </w:p>
    <w:p w:rsidR="001B6AAD" w:rsidRPr="0000642A" w:rsidRDefault="001B6AAD" w:rsidP="001B6AAD">
      <w:pPr>
        <w:ind w:right="-2"/>
        <w:jc w:val="both"/>
        <w:rPr>
          <w:rFonts w:cs="Times New Roman"/>
          <w:szCs w:val="28"/>
        </w:rPr>
      </w:pPr>
    </w:p>
    <w:p w:rsidR="00034AC2" w:rsidRPr="0000642A" w:rsidRDefault="00034AC2" w:rsidP="001B6AAD">
      <w:pPr>
        <w:ind w:right="-2"/>
        <w:jc w:val="both"/>
        <w:rPr>
          <w:rFonts w:cs="Times New Roman"/>
          <w:szCs w:val="28"/>
        </w:rPr>
      </w:pPr>
    </w:p>
    <w:p w:rsidR="00F04CA7" w:rsidRDefault="00F04CA7" w:rsidP="00F04CA7">
      <w:pPr>
        <w:ind w:right="-2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В целях реализации </w:t>
      </w:r>
      <w:r w:rsidR="00F531E9">
        <w:rPr>
          <w:rFonts w:cs="Times New Roman"/>
          <w:szCs w:val="28"/>
        </w:rPr>
        <w:t>ф</w:t>
      </w:r>
      <w:r>
        <w:rPr>
          <w:rFonts w:cs="Times New Roman"/>
          <w:szCs w:val="28"/>
        </w:rPr>
        <w:t xml:space="preserve">едеральных </w:t>
      </w:r>
      <w:r w:rsidR="00BF49D8">
        <w:rPr>
          <w:rFonts w:cs="Times New Roman"/>
          <w:szCs w:val="28"/>
        </w:rPr>
        <w:t>з</w:t>
      </w:r>
      <w:r>
        <w:rPr>
          <w:rFonts w:cs="Times New Roman"/>
          <w:szCs w:val="28"/>
        </w:rPr>
        <w:t xml:space="preserve">аконов </w:t>
      </w:r>
      <w:r w:rsidR="00BF49D8">
        <w:rPr>
          <w:rFonts w:cs="Times New Roman"/>
          <w:szCs w:val="28"/>
        </w:rPr>
        <w:t xml:space="preserve">от </w:t>
      </w:r>
      <w:r w:rsidR="003203FF">
        <w:rPr>
          <w:rFonts w:cs="Times New Roman"/>
          <w:szCs w:val="28"/>
        </w:rPr>
        <w:t xml:space="preserve">3 декабря </w:t>
      </w:r>
      <w:r>
        <w:rPr>
          <w:rFonts w:cs="Times New Roman"/>
          <w:szCs w:val="28"/>
        </w:rPr>
        <w:t xml:space="preserve">2012 </w:t>
      </w:r>
      <w:r w:rsidR="003203FF">
        <w:rPr>
          <w:rFonts w:cs="Times New Roman"/>
          <w:szCs w:val="28"/>
        </w:rPr>
        <w:t xml:space="preserve">года         </w:t>
      </w:r>
      <w:r>
        <w:rPr>
          <w:rFonts w:cs="Times New Roman"/>
          <w:szCs w:val="28"/>
        </w:rPr>
        <w:t xml:space="preserve">№ 244-ФЗ «О внесении изменений в Бюджетный кодекс Российской Федерации и отдельные законодательные акты Российской Федерации», </w:t>
      </w:r>
      <w:r w:rsidR="003203FF">
        <w:rPr>
          <w:rFonts w:cs="Times New Roman"/>
          <w:szCs w:val="28"/>
        </w:rPr>
        <w:t xml:space="preserve">     </w:t>
      </w:r>
      <w:r>
        <w:rPr>
          <w:rFonts w:cs="Times New Roman"/>
          <w:szCs w:val="28"/>
        </w:rPr>
        <w:t xml:space="preserve">от </w:t>
      </w:r>
      <w:r w:rsidR="003203FF">
        <w:rPr>
          <w:rFonts w:cs="Times New Roman"/>
          <w:szCs w:val="28"/>
        </w:rPr>
        <w:t xml:space="preserve">7 мая </w:t>
      </w:r>
      <w:r>
        <w:rPr>
          <w:rFonts w:cs="Times New Roman"/>
          <w:szCs w:val="28"/>
        </w:rPr>
        <w:t>2013</w:t>
      </w:r>
      <w:r w:rsidR="003203F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</w:t>
      </w:r>
      <w:r w:rsidR="003203F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104-ФЗ «О внесении изменений в Бюджетный кодекс Российской Федерации и отдельные законодательные акты Российской Федерации в связи совершенствов</w:t>
      </w:r>
      <w:r w:rsidR="003203FF">
        <w:rPr>
          <w:rFonts w:cs="Times New Roman"/>
          <w:szCs w:val="28"/>
        </w:rPr>
        <w:t xml:space="preserve">анием бюджетного процесса»,                     от </w:t>
      </w:r>
      <w:r>
        <w:rPr>
          <w:rFonts w:cs="Times New Roman"/>
          <w:szCs w:val="28"/>
        </w:rPr>
        <w:t>2</w:t>
      </w:r>
      <w:r w:rsidR="003203FF">
        <w:rPr>
          <w:rFonts w:cs="Times New Roman"/>
          <w:szCs w:val="28"/>
        </w:rPr>
        <w:t xml:space="preserve"> июля </w:t>
      </w:r>
      <w:r>
        <w:rPr>
          <w:rFonts w:cs="Times New Roman"/>
          <w:szCs w:val="28"/>
        </w:rPr>
        <w:t>2013</w:t>
      </w:r>
      <w:r w:rsidR="003203FF">
        <w:rPr>
          <w:rFonts w:cs="Times New Roman"/>
          <w:szCs w:val="28"/>
        </w:rPr>
        <w:t xml:space="preserve"> года</w:t>
      </w:r>
      <w:r>
        <w:rPr>
          <w:rFonts w:cs="Times New Roman"/>
          <w:szCs w:val="28"/>
        </w:rPr>
        <w:t xml:space="preserve"> № 181-ФЗ «О внесении изменений в</w:t>
      </w:r>
      <w:proofErr w:type="gramEnd"/>
      <w:r>
        <w:rPr>
          <w:rFonts w:cs="Times New Roman"/>
          <w:szCs w:val="28"/>
        </w:rPr>
        <w:t xml:space="preserve"> ст</w:t>
      </w:r>
      <w:r w:rsidR="003203FF">
        <w:rPr>
          <w:rFonts w:cs="Times New Roman"/>
          <w:szCs w:val="28"/>
        </w:rPr>
        <w:t>атьи</w:t>
      </w:r>
      <w:r>
        <w:rPr>
          <w:rFonts w:cs="Times New Roman"/>
          <w:szCs w:val="28"/>
        </w:rPr>
        <w:t xml:space="preserve"> 78 и 78.1</w:t>
      </w:r>
      <w:r w:rsidR="00BF49D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Бюджетн</w:t>
      </w:r>
      <w:r w:rsidR="00072466">
        <w:rPr>
          <w:rFonts w:cs="Times New Roman"/>
          <w:szCs w:val="28"/>
        </w:rPr>
        <w:t>ого</w:t>
      </w:r>
      <w:r>
        <w:rPr>
          <w:rFonts w:cs="Times New Roman"/>
          <w:szCs w:val="28"/>
        </w:rPr>
        <w:t xml:space="preserve"> кодекс</w:t>
      </w:r>
      <w:r w:rsidR="00072466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Российской Федерации в части предоставления грантов»</w:t>
      </w:r>
    </w:p>
    <w:p w:rsidR="00F04CA7" w:rsidRDefault="00F04CA7" w:rsidP="00F04CA7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F04CA7" w:rsidRDefault="00F04CA7" w:rsidP="00F04CA7">
      <w:pPr>
        <w:jc w:val="both"/>
        <w:outlineLvl w:val="0"/>
        <w:rPr>
          <w:rFonts w:cs="Times New Roman"/>
          <w:snapToGrid w:val="0"/>
          <w:szCs w:val="28"/>
          <w:lang w:eastAsia="ru-RU"/>
        </w:rPr>
      </w:pPr>
      <w:r>
        <w:rPr>
          <w:rFonts w:cs="Times New Roman"/>
          <w:snapToGrid w:val="0"/>
          <w:szCs w:val="24"/>
          <w:lang w:eastAsia="ru-RU"/>
        </w:rPr>
        <w:t xml:space="preserve">1. Утвердить прилагаемый </w:t>
      </w:r>
      <w:r w:rsidR="00180492">
        <w:rPr>
          <w:rFonts w:cs="Times New Roman"/>
          <w:snapToGrid w:val="0"/>
          <w:szCs w:val="24"/>
          <w:lang w:eastAsia="ru-RU"/>
        </w:rPr>
        <w:t>п</w:t>
      </w:r>
      <w:r w:rsidR="006A1174">
        <w:rPr>
          <w:rFonts w:cs="Times New Roman"/>
          <w:snapToGrid w:val="0"/>
          <w:szCs w:val="24"/>
          <w:lang w:eastAsia="ru-RU"/>
        </w:rPr>
        <w:t xml:space="preserve">еречень </w:t>
      </w:r>
      <w:r>
        <w:rPr>
          <w:rFonts w:cs="Times New Roman"/>
          <w:snapToGrid w:val="0"/>
          <w:szCs w:val="24"/>
          <w:lang w:eastAsia="ru-RU"/>
        </w:rPr>
        <w:t>нормативных правовых актов</w:t>
      </w:r>
      <w:r w:rsidR="00034AC2" w:rsidRPr="00034AC2">
        <w:rPr>
          <w:rFonts w:cs="Times New Roman"/>
          <w:snapToGrid w:val="0"/>
          <w:szCs w:val="24"/>
          <w:lang w:eastAsia="ru-RU"/>
        </w:rPr>
        <w:t xml:space="preserve"> </w:t>
      </w:r>
      <w:r w:rsidR="00034AC2">
        <w:rPr>
          <w:rFonts w:cs="Times New Roman"/>
          <w:snapToGrid w:val="0"/>
          <w:szCs w:val="24"/>
          <w:lang w:eastAsia="ru-RU"/>
        </w:rPr>
        <w:t>Ярославской области</w:t>
      </w:r>
      <w:r>
        <w:rPr>
          <w:rFonts w:cs="Times New Roman"/>
          <w:snapToGrid w:val="0"/>
          <w:szCs w:val="24"/>
          <w:lang w:eastAsia="ru-RU"/>
        </w:rPr>
        <w:t>, необходимых для реализации изменений в федеральном законодательстве</w:t>
      </w:r>
      <w:r>
        <w:rPr>
          <w:rFonts w:cs="Times New Roman"/>
          <w:snapToGrid w:val="0"/>
          <w:szCs w:val="28"/>
          <w:lang w:eastAsia="ru-RU"/>
        </w:rPr>
        <w:t>.</w:t>
      </w:r>
    </w:p>
    <w:p w:rsidR="003203FF" w:rsidRDefault="00F04CA7" w:rsidP="00F04CA7">
      <w:pPr>
        <w:jc w:val="both"/>
        <w:outlineLvl w:val="0"/>
        <w:rPr>
          <w:rFonts w:cs="Times New Roman"/>
          <w:snapToGrid w:val="0"/>
          <w:szCs w:val="24"/>
          <w:lang w:eastAsia="ru-RU"/>
        </w:rPr>
      </w:pPr>
      <w:r>
        <w:rPr>
          <w:rFonts w:cs="Times New Roman"/>
          <w:snapToGrid w:val="0"/>
          <w:szCs w:val="28"/>
          <w:lang w:eastAsia="ru-RU"/>
        </w:rPr>
        <w:t>2</w:t>
      </w:r>
      <w:r>
        <w:rPr>
          <w:rFonts w:cs="Times New Roman"/>
          <w:snapToGrid w:val="0"/>
          <w:szCs w:val="24"/>
          <w:lang w:eastAsia="ru-RU"/>
        </w:rPr>
        <w:t>. Органам исполнительной власти Ярославской области обеспечить подгот</w:t>
      </w:r>
      <w:r w:rsidR="003203FF">
        <w:rPr>
          <w:rFonts w:cs="Times New Roman"/>
          <w:snapToGrid w:val="0"/>
          <w:szCs w:val="24"/>
          <w:lang w:eastAsia="ru-RU"/>
        </w:rPr>
        <w:t>овку нормативных правовых актов, указанных в пункте 1.</w:t>
      </w:r>
    </w:p>
    <w:p w:rsidR="00F04CA7" w:rsidRDefault="00F04CA7" w:rsidP="00F04CA7">
      <w:pPr>
        <w:jc w:val="both"/>
        <w:outlineLvl w:val="0"/>
        <w:rPr>
          <w:rFonts w:cs="Times New Roman"/>
          <w:snapToGrid w:val="0"/>
          <w:szCs w:val="24"/>
          <w:lang w:eastAsia="ru-RU"/>
        </w:rPr>
      </w:pPr>
      <w:r>
        <w:rPr>
          <w:rFonts w:cs="Times New Roman"/>
          <w:snapToGrid w:val="0"/>
          <w:szCs w:val="24"/>
          <w:lang w:eastAsia="ru-RU"/>
        </w:rPr>
        <w:t xml:space="preserve">3.  </w:t>
      </w:r>
      <w:proofErr w:type="gramStart"/>
      <w:r>
        <w:rPr>
          <w:rFonts w:cs="Times New Roman"/>
          <w:snapToGrid w:val="0"/>
          <w:szCs w:val="24"/>
          <w:lang w:eastAsia="ru-RU"/>
        </w:rPr>
        <w:t>Контроль за</w:t>
      </w:r>
      <w:proofErr w:type="gramEnd"/>
      <w:r>
        <w:rPr>
          <w:rFonts w:cs="Times New Roman"/>
          <w:snapToGrid w:val="0"/>
          <w:szCs w:val="24"/>
          <w:lang w:eastAsia="ru-RU"/>
        </w:rPr>
        <w:t xml:space="preserve"> исполнением постановления возложить на заместителя Губернатора области Краснова А.С.</w:t>
      </w:r>
    </w:p>
    <w:p w:rsidR="00F04CA7" w:rsidRDefault="00F04CA7" w:rsidP="00F04CA7">
      <w:pPr>
        <w:ind w:right="-2"/>
        <w:jc w:val="both"/>
        <w:rPr>
          <w:rFonts w:cs="Times New Roman"/>
          <w:szCs w:val="28"/>
        </w:rPr>
      </w:pPr>
      <w:r>
        <w:rPr>
          <w:rFonts w:cs="Times New Roman"/>
          <w:snapToGrid w:val="0"/>
          <w:szCs w:val="24"/>
          <w:lang w:eastAsia="ru-RU"/>
        </w:rPr>
        <w:t>4. Постановление вступает в силу с момента подписания.</w:t>
      </w: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55589" w:rsidP="00F24227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Губернатор области</w:t>
      </w:r>
      <w:r>
        <w:rPr>
          <w:rFonts w:cs="Times New Roman"/>
          <w:szCs w:val="28"/>
        </w:rPr>
        <w:tab/>
        <w:t>С.Н</w:t>
      </w:r>
      <w:r w:rsidR="00BB38FE">
        <w:rPr>
          <w:rFonts w:cs="Times New Roman"/>
          <w:szCs w:val="28"/>
        </w:rPr>
        <w:t xml:space="preserve">. </w:t>
      </w:r>
      <w:r>
        <w:rPr>
          <w:rFonts w:cs="Times New Roman"/>
          <w:szCs w:val="28"/>
        </w:rPr>
        <w:t>Ястребов</w:t>
      </w:r>
    </w:p>
    <w:p w:rsidR="00DD5FE3" w:rsidRDefault="00DD5FE3" w:rsidP="00F24227">
      <w:pPr>
        <w:tabs>
          <w:tab w:val="right" w:pos="8931"/>
        </w:tabs>
        <w:ind w:firstLine="0"/>
        <w:jc w:val="both"/>
        <w:sectPr w:rsidR="00DD5FE3" w:rsidSect="00DD5FE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84" w:right="567" w:bottom="1134" w:left="1985" w:header="709" w:footer="709" w:gutter="0"/>
          <w:cols w:space="708"/>
          <w:titlePg/>
          <w:docGrid w:linePitch="360"/>
        </w:sectPr>
      </w:pPr>
    </w:p>
    <w:p w:rsidR="00DD5FE3" w:rsidRPr="003D1E8D" w:rsidRDefault="00DD5FE3" w:rsidP="00F24227">
      <w:pPr>
        <w:tabs>
          <w:tab w:val="right" w:pos="8931"/>
        </w:tabs>
        <w:ind w:firstLine="0"/>
        <w:jc w:val="both"/>
      </w:pPr>
    </w:p>
    <w:p w:rsidR="00DD5FE3" w:rsidRPr="00DD5FE3" w:rsidRDefault="00DD5FE3" w:rsidP="00DD5FE3">
      <w:pPr>
        <w:tabs>
          <w:tab w:val="left" w:pos="-2127"/>
        </w:tabs>
        <w:ind w:left="10206" w:firstLine="0"/>
        <w:rPr>
          <w:rFonts w:cs="Times New Roman"/>
          <w:szCs w:val="28"/>
          <w:lang w:eastAsia="ru-RU"/>
        </w:rPr>
      </w:pPr>
      <w:r w:rsidRPr="00DD5FE3">
        <w:rPr>
          <w:rFonts w:cs="Times New Roman"/>
          <w:szCs w:val="28"/>
          <w:lang w:eastAsia="ru-RU"/>
        </w:rPr>
        <w:t>УТВЕРЖДЁН</w:t>
      </w:r>
    </w:p>
    <w:p w:rsidR="00DD5FE3" w:rsidRPr="00DD5FE3" w:rsidRDefault="00DD5FE3" w:rsidP="00DD5FE3">
      <w:pPr>
        <w:tabs>
          <w:tab w:val="left" w:pos="-2127"/>
        </w:tabs>
        <w:ind w:left="10206" w:firstLine="0"/>
        <w:rPr>
          <w:rFonts w:cs="Times New Roman"/>
          <w:szCs w:val="28"/>
          <w:lang w:eastAsia="ru-RU"/>
        </w:rPr>
      </w:pPr>
      <w:r w:rsidRPr="00DD5FE3">
        <w:rPr>
          <w:rFonts w:cs="Times New Roman"/>
          <w:szCs w:val="28"/>
          <w:lang w:eastAsia="ru-RU"/>
        </w:rPr>
        <w:t xml:space="preserve">постановлением </w:t>
      </w:r>
    </w:p>
    <w:p w:rsidR="00DD5FE3" w:rsidRPr="00DD5FE3" w:rsidRDefault="00DD5FE3" w:rsidP="00DD5FE3">
      <w:pPr>
        <w:tabs>
          <w:tab w:val="left" w:pos="-2127"/>
        </w:tabs>
        <w:ind w:left="10206" w:firstLine="0"/>
        <w:rPr>
          <w:rFonts w:cs="Times New Roman"/>
          <w:szCs w:val="28"/>
          <w:lang w:eastAsia="ru-RU"/>
        </w:rPr>
      </w:pPr>
      <w:r w:rsidRPr="00DD5FE3">
        <w:rPr>
          <w:rFonts w:cs="Times New Roman"/>
          <w:szCs w:val="28"/>
          <w:lang w:eastAsia="ru-RU"/>
        </w:rPr>
        <w:t xml:space="preserve">Правительства области </w:t>
      </w:r>
    </w:p>
    <w:p w:rsidR="00DD5FE3" w:rsidRPr="00DD5FE3" w:rsidRDefault="00DD5FE3" w:rsidP="00DD5FE3">
      <w:pPr>
        <w:tabs>
          <w:tab w:val="left" w:pos="-2127"/>
        </w:tabs>
        <w:ind w:left="10206" w:firstLine="0"/>
        <w:rPr>
          <w:rFonts w:cs="Times New Roman"/>
          <w:szCs w:val="28"/>
          <w:lang w:eastAsia="ru-RU"/>
        </w:rPr>
      </w:pPr>
      <w:r w:rsidRPr="00DD5FE3">
        <w:rPr>
          <w:rFonts w:cs="Times New Roman"/>
          <w:szCs w:val="28"/>
          <w:lang w:eastAsia="ru-RU"/>
        </w:rPr>
        <w:t>от ____________ № ____</w:t>
      </w:r>
    </w:p>
    <w:p w:rsidR="00DD5FE3" w:rsidRPr="00DD5FE3" w:rsidRDefault="00DD5FE3" w:rsidP="00DD5FE3">
      <w:pPr>
        <w:tabs>
          <w:tab w:val="left" w:pos="0"/>
        </w:tabs>
        <w:ind w:left="5103"/>
        <w:rPr>
          <w:rFonts w:cs="Times New Roman"/>
          <w:szCs w:val="28"/>
        </w:rPr>
      </w:pPr>
    </w:p>
    <w:p w:rsidR="00DD5FE3" w:rsidRPr="00DD5FE3" w:rsidRDefault="00DD5FE3" w:rsidP="00DD5FE3">
      <w:pPr>
        <w:tabs>
          <w:tab w:val="left" w:pos="0"/>
        </w:tabs>
        <w:ind w:left="5103"/>
        <w:rPr>
          <w:rFonts w:cs="Times New Roman"/>
          <w:szCs w:val="28"/>
        </w:rPr>
      </w:pPr>
    </w:p>
    <w:p w:rsidR="00DD5FE3" w:rsidRPr="00DD5FE3" w:rsidRDefault="00DD5FE3" w:rsidP="00DD5FE3">
      <w:pPr>
        <w:tabs>
          <w:tab w:val="left" w:pos="0"/>
        </w:tabs>
        <w:ind w:left="5103"/>
        <w:rPr>
          <w:rFonts w:cs="Times New Roman"/>
          <w:szCs w:val="28"/>
        </w:rPr>
      </w:pPr>
    </w:p>
    <w:p w:rsidR="00DD5FE3" w:rsidRPr="00DD5FE3" w:rsidRDefault="00DD5FE3" w:rsidP="00DD5FE3">
      <w:pPr>
        <w:widowControl w:val="0"/>
        <w:tabs>
          <w:tab w:val="left" w:pos="0"/>
        </w:tabs>
        <w:autoSpaceDE w:val="0"/>
        <w:autoSpaceDN w:val="0"/>
        <w:adjustRightInd w:val="0"/>
        <w:ind w:left="567" w:firstLine="0"/>
        <w:jc w:val="center"/>
        <w:rPr>
          <w:rFonts w:cs="Times New Roman"/>
          <w:b/>
          <w:bCs/>
          <w:szCs w:val="28"/>
        </w:rPr>
      </w:pPr>
      <w:r w:rsidRPr="00DD5FE3">
        <w:rPr>
          <w:rFonts w:cs="Times New Roman"/>
          <w:b/>
          <w:bCs/>
          <w:szCs w:val="28"/>
        </w:rPr>
        <w:t>ПЕРЕЧЕНЬ</w:t>
      </w:r>
    </w:p>
    <w:p w:rsidR="00DD5FE3" w:rsidRPr="00DD5FE3" w:rsidRDefault="00DD5FE3" w:rsidP="00DD5FE3">
      <w:pPr>
        <w:widowControl w:val="0"/>
        <w:tabs>
          <w:tab w:val="left" w:pos="0"/>
        </w:tabs>
        <w:autoSpaceDE w:val="0"/>
        <w:autoSpaceDN w:val="0"/>
        <w:adjustRightInd w:val="0"/>
        <w:ind w:left="567" w:firstLine="0"/>
        <w:jc w:val="center"/>
        <w:rPr>
          <w:rFonts w:cs="Times New Roman"/>
          <w:b/>
          <w:bCs/>
          <w:szCs w:val="28"/>
        </w:rPr>
      </w:pPr>
      <w:r w:rsidRPr="00DD5FE3">
        <w:rPr>
          <w:rFonts w:cs="Times New Roman"/>
          <w:b/>
          <w:bCs/>
          <w:szCs w:val="28"/>
        </w:rPr>
        <w:t xml:space="preserve">нормативных правовых актов Ярославской области, необходимых для реализации </w:t>
      </w:r>
    </w:p>
    <w:p w:rsidR="00DD5FE3" w:rsidRPr="00DD5FE3" w:rsidRDefault="00DD5FE3" w:rsidP="00DD5FE3">
      <w:pPr>
        <w:widowControl w:val="0"/>
        <w:tabs>
          <w:tab w:val="left" w:pos="0"/>
        </w:tabs>
        <w:autoSpaceDE w:val="0"/>
        <w:autoSpaceDN w:val="0"/>
        <w:adjustRightInd w:val="0"/>
        <w:ind w:left="567" w:firstLine="0"/>
        <w:jc w:val="center"/>
        <w:rPr>
          <w:rFonts w:cs="Times New Roman"/>
          <w:szCs w:val="28"/>
        </w:rPr>
      </w:pPr>
      <w:r w:rsidRPr="00DD5FE3">
        <w:rPr>
          <w:rFonts w:cs="Times New Roman"/>
          <w:b/>
          <w:bCs/>
          <w:szCs w:val="28"/>
        </w:rPr>
        <w:t>изменений в федеральном законодательстве</w:t>
      </w:r>
    </w:p>
    <w:p w:rsidR="00DD5FE3" w:rsidRPr="00DD5FE3" w:rsidRDefault="00DD5FE3" w:rsidP="00DD5FE3">
      <w:pPr>
        <w:tabs>
          <w:tab w:val="left" w:pos="0"/>
        </w:tabs>
        <w:ind w:left="5103"/>
        <w:rPr>
          <w:rFonts w:cs="Times New Roman"/>
          <w:b/>
          <w:szCs w:val="28"/>
        </w:rPr>
      </w:pPr>
    </w:p>
    <w:tbl>
      <w:tblPr>
        <w:tblStyle w:val="1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371"/>
        <w:gridCol w:w="3544"/>
        <w:gridCol w:w="2835"/>
      </w:tblGrid>
      <w:tr w:rsidR="00DD5FE3" w:rsidRPr="00DD5FE3" w:rsidTr="008E48EC">
        <w:tc>
          <w:tcPr>
            <w:tcW w:w="851" w:type="dxa"/>
            <w:tcBorders>
              <w:bottom w:val="single" w:sz="4" w:space="0" w:color="auto"/>
            </w:tcBorders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№ 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br/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п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>/п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Наименование нормативного правового акта, требующего разработки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БК РФ, требующая внесения изменений в нормативные правовые акты Ярославской области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Исполнитель</w:t>
            </w:r>
          </w:p>
        </w:tc>
      </w:tr>
    </w:tbl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7371"/>
        <w:gridCol w:w="3544"/>
        <w:gridCol w:w="2835"/>
      </w:tblGrid>
      <w:tr w:rsidR="00DD5FE3" w:rsidRPr="00DD5FE3" w:rsidTr="008E48EC">
        <w:trPr>
          <w:tblHeader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</w:t>
            </w:r>
          </w:p>
        </w:tc>
      </w:tr>
      <w:tr w:rsidR="00DD5FE3" w:rsidRPr="00DD5FE3" w:rsidTr="008E48EC">
        <w:trPr>
          <w:tblCellSpacing w:w="5" w:type="nil"/>
        </w:trPr>
        <w:tc>
          <w:tcPr>
            <w:tcW w:w="14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1.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Законы Ярославской области</w:t>
            </w:r>
          </w:p>
        </w:tc>
      </w:tr>
      <w:tr w:rsidR="00DD5FE3" w:rsidRPr="00DD5FE3" w:rsidTr="008E4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1.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1.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Закон Ярославской области «О внесении изменений в Закон Ярославской области «О бюджетном процессе»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статьи 184.2,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1.2.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Закон Ярославской области «О внесении изменений в Закон Ярославской области «О межбюджетных отношениях»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статьи 58, 136 – 140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244-ФЗ,       104-ФЗ)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1.3.</w:t>
            </w: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Закон Ярославской области «О сроке составления и утверждения проектов бюджетов муниципальных районов (городских округов)»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статьи 58, 169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244-ФЗ)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227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1.4.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Закон Ярославской области «О внесении изменений в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отдельные законодательные акты Ярославской области в сфере разработки, утверждения и реализации государственных программ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УВЗО, УСП</w:t>
            </w:r>
          </w:p>
        </w:tc>
      </w:tr>
      <w:tr w:rsidR="00DD5FE3" w:rsidRPr="00DD5FE3" w:rsidTr="008E48EC">
        <w:trPr>
          <w:trHeight w:val="227"/>
          <w:tblCellSpacing w:w="5" w:type="nil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color w:val="000000" w:themeColor="text1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2. Постановления Правительства области</w:t>
            </w:r>
            <w:r w:rsidRPr="00DD5FE3">
              <w:rPr>
                <w:rFonts w:eastAsiaTheme="minorEastAsia" w:cs="Times New Roman"/>
                <w:color w:val="000000" w:themeColor="text1"/>
                <w:szCs w:val="28"/>
                <w:lang w:eastAsia="ru-RU"/>
              </w:rPr>
              <w:t xml:space="preserve"> о предоставлении субсидий юридическим лицам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color w:val="000000" w:themeColor="text1"/>
                <w:szCs w:val="28"/>
                <w:lang w:eastAsia="ru-RU"/>
              </w:rPr>
              <w:t xml:space="preserve"> (включая казенные предприятия)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31.01.2011  № 32-п «О государственной поддержке развития агропромышленного производства Ярославской области и признании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утратившими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силу отдельных постановлений Администрации области и Правительства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09.12.2009  № 1190-п «Об утверждении Порядка предоставления субсидий хозяйствующим субъектам (за исключением государственных (муниципальных) учреждений),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АТр</w:t>
            </w:r>
            <w:proofErr w:type="spell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25.12.2009 № 1242-п «Об утверждении Порядка предоставления субсидий хозяйствующим субъектам (за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исключением государственных (муниципальны</w:t>
            </w:r>
            <w:r w:rsidRPr="00DD5FE3">
              <w:rPr>
                <w:rFonts w:eastAsiaTheme="minorEastAsia" w:cs="Times New Roman"/>
                <w:spacing w:val="-20"/>
                <w:szCs w:val="28"/>
                <w:lang w:eastAsia="ru-RU"/>
              </w:rPr>
              <w:t xml:space="preserve">х)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учреждени</w:t>
            </w:r>
            <w:r w:rsidRPr="00DD5FE3">
              <w:rPr>
                <w:rFonts w:eastAsiaTheme="minorEastAsia" w:cs="Times New Roman"/>
                <w:spacing w:val="-20"/>
                <w:szCs w:val="28"/>
                <w:lang w:eastAsia="ru-RU"/>
              </w:rPr>
              <w:t>й),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осуществляющим пассажирские перевозки, на возмещение затрат в связи с оказанием транспортных услуг и о признании утратившим силу постановления Правительства области от 29.12.2008 № 735-п»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АТр</w:t>
            </w:r>
            <w:proofErr w:type="spell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16.03.2011 № 169-п «Об утверждении Порядка предоставления субсидии хозяйствующим субъектам (за исключением государственных (муниципальных) учреждений), осуществляющим пассажирские перевозки, на возмещение недополученных доходов, связанных с оплатой проезда отдельных категорий граждан по проездным билетам»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АТр</w:t>
            </w:r>
            <w:proofErr w:type="spell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18.04.2011 № 282-п «О развитии авиаперевозок»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ДИП</w:t>
            </w:r>
            <w:proofErr w:type="gramEnd"/>
          </w:p>
        </w:tc>
      </w:tr>
      <w:tr w:rsidR="00DD5FE3" w:rsidRPr="00DD5FE3" w:rsidTr="008E48EC">
        <w:trPr>
          <w:trHeight w:val="131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11.06.2013 № 671-п «Об установлении льготы по тарифам на проезд железнодорожным транспортом общего пользования, утверждении Порядка предоставления организациям железнодорожного транспорта субсидии и о признании утратившим силу постановления Правительства области от 15.04.2011 № 240-п»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АТр</w:t>
            </w:r>
            <w:proofErr w:type="spellEnd"/>
          </w:p>
        </w:tc>
      </w:tr>
      <w:tr w:rsidR="00DD5FE3" w:rsidRPr="00DD5FE3" w:rsidTr="008E48EC">
        <w:trPr>
          <w:trHeight w:val="226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изменений в постановление Правительства области от 24.12.2008 № 706-п «Об утверждении Порядка расходования субсидии на сжиженный газ, реализуемый населению, и признании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утратившим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силу постановления Администрации области от 12.02.2007 № 35-а»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ДЖКК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2.8.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29.12.2011 № 1187-п «Об утверждении Порядка предоставления и расходования субсидий на обеспечение равной доступности жилищно-коммунальных услуг»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ДЖКК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07.12.2012 № 1387-п «Об утверждении областной целевой программы развития субъектов малого и среднего предпринимательства Ярославской области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на 2013 – 2015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ДИП</w:t>
            </w:r>
            <w:proofErr w:type="gram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0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10.05.2011 № 347-п «Об утверждении Областной целевой программы модернизации и инновационного развития промышленности Ярославской области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на 2011 – 2013 годы»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ДПП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1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09.12.2011 № 968-п «Об утверждении Областной целевой программы сохранения, возрождения и развития народных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художественных промыслов в Ярославской области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на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2012 – 2014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ДПП</w:t>
            </w:r>
          </w:p>
        </w:tc>
      </w:tr>
      <w:tr w:rsidR="00DD5FE3" w:rsidRPr="00DD5FE3" w:rsidTr="008E48EC">
        <w:trPr>
          <w:trHeight w:val="36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2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right="-57" w:firstLine="0"/>
              <w:outlineLvl w:val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изменений в постановление Правительства области от 26.02.2013 № 171-п «Об утверждении порядков предоставления средств на поддержку агропромышленного производства области, источником финансового обеспечения которых являются субсидии из федерального бюджета»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3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05.04.2010 № 187-п «Об утверждении областной целевой программы «Развитие агропромышленного комплекса и сельских территорий Ярославской области»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на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2010 – 2014 годы и признании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утратившими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силу отдельных постановлений Правительства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181-ФЗ)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4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27.04.2012 № 361-п «Об утверждении Порядка предоставления субсидии на выполнение государственного заказа казенному предприятию Ярославской области «Электронный регион»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ДИС</w:t>
            </w:r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5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29.06.2011 № 479-п «Об утверждении Порядка предоставления субсидии казенному предприятию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Ярославской области «Комбинат комплексного обслуживания и питания «Ярославский»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ФИУ</w:t>
            </w:r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6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30.01.2013 № 33-п «О региональной программе дополнительных мероприятий по снижению напряженности на рынке труда Ярославской области на 2013 – 2015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ДГСЗН</w:t>
            </w:r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7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10.05.2012 № 401-п «Об утверждении региональной программы «Поддержка начинающих фермеров Ярославской области» на 2012 – 2014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181-ФЗ)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</w:t>
            </w: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8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</w:t>
            </w:r>
            <w:r w:rsidRPr="00DD5FE3">
              <w:t xml:space="preserve">изменений в постановление Правительства области от 10.05.2012 № 400-п «Об утверждении региональной программы «Развитие семейных животноводческих ферм на базе крестьянских (фермерских) хозяйств Ярославской области» на 2012 </w:t>
            </w:r>
            <w:r w:rsidRPr="00DD5FE3">
              <w:rPr>
                <w:rFonts w:cs="Times New Roman"/>
              </w:rPr>
              <w:t>–</w:t>
            </w:r>
            <w:r w:rsidRPr="00DD5FE3">
              <w:t xml:space="preserve"> 2014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181-ФЗ)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2.19.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изменений в постановление Правительства области от </w:t>
            </w:r>
            <w:r w:rsidRPr="00DD5FE3">
              <w:rPr>
                <w:rFonts w:eastAsia="Calibri" w:cs="Times New Roman"/>
                <w:szCs w:val="28"/>
              </w:rPr>
              <w:t xml:space="preserve">12.11.2008 № 591-п «Об утверждении Положения о предоставлении юридическим лицам, реализующим приоритетные инвестиционные проекты Ярославской области, субсидий на возмещение затрат в связи с производством (реализацией) товаров, выполнением работ, </w:t>
            </w:r>
            <w:r w:rsidRPr="00DD5FE3">
              <w:rPr>
                <w:rFonts w:eastAsia="Calibri" w:cs="Times New Roman"/>
                <w:szCs w:val="28"/>
              </w:rPr>
              <w:lastRenderedPageBreak/>
              <w:t>оказанием услуг»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ДИП</w:t>
            </w:r>
            <w:proofErr w:type="gramEnd"/>
          </w:p>
        </w:tc>
      </w:tr>
      <w:tr w:rsidR="00DD5FE3" w:rsidRPr="00DD5FE3" w:rsidTr="008E48EC">
        <w:trPr>
          <w:trHeight w:val="273"/>
          <w:tblCellSpacing w:w="5" w:type="nil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3. Постановления Правительства области</w:t>
            </w:r>
            <w:r w:rsidRPr="00DD5FE3">
              <w:rPr>
                <w:rFonts w:eastAsiaTheme="minorEastAsia" w:cs="Times New Roman"/>
                <w:color w:val="000000" w:themeColor="text1"/>
                <w:szCs w:val="28"/>
                <w:lang w:eastAsia="ru-RU"/>
              </w:rPr>
              <w:t xml:space="preserve"> о предоставлении субсидий некоммерческим организациям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26.04.2013 № 453-п «Об утверждении Порядка предоставления субсидий некоммерческим организациям Ярославской области за счет средств резервного фонда Правительства Ярославской области и внесении изменения в постановление Правительства области от 23.07.2008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№ 362-п»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78.1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ind w:firstLine="0"/>
              <w:jc w:val="center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ФИУ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25.01.2013 № 30-п «Об утверждении областной целевой программы «Развитие органов местного самоуправления на территории Ярославской области» на 2013 – 2015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78.1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ДТР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14.06.2012 № 541-п «Об утверждении Порядка определения объема и предоставления субсидии из областного бюджета на государственную поддержку добровольной пожарной охраны»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78.1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ДРБ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изменений в постановление Правительства области от 19.09.2012 № 945-п «Об областной целевой программе «Гармонизация межнациональных отношений в Ярославской области» на 2012 – 2014 годы»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78.1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ДОС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3.5.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12.08.2010 № 578-п «Об утверждении Порядка определения объёма и предоставления субсидий физкультурно-спортивным организациям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АФКиС</w:t>
            </w:r>
            <w:proofErr w:type="spellEnd"/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29.09.2011 № 754-п «О порядке предоставления субсидий некоммерческим организациям сферы молодежной политики, физической культуры и спорта, в отношении которых Ярославская область является участником (учредителем, членом)»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АФКиС</w:t>
            </w:r>
            <w:proofErr w:type="spell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24.10.2011 № 814-п «О предоставлении поддержки социально ориентированным некоммерческим организациям»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104-ФЗ,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ДОС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об утверждении порядка предоставления субсидий некоммерческим организациям (на организацию образовательного процесса в образовательных учреждениях)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ДО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25.03.2013 № 291-п «Об утверждении Порядка предоставления в 2013 году за счет средств областного бюджета субсидии Региональному фонду содействия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капитальному ремонту многоквартирных домов Ярославской области для реализации мероприятий областной целевой программы «Доступная среда»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на 2012 – 2015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ДЖКК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3.10.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18.03.2013 № 242-п «Об утверждении Порядка предоставления в 2013 году за счет средств областного бюджета субсидии Региональному фонду содействия капитальному ремонту многоквартирных домов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ДЖКК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28.12.2011 № 1117-п «Об утверждении Порядка определения и предоставления субсидии Фонду поддержки малого и среднего предпринимательства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ДИП</w:t>
            </w:r>
            <w:proofErr w:type="gram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24.11.2011 № 946-п «Об </w:t>
            </w:r>
            <w:r w:rsidRPr="00DD5FE3">
              <w:rPr>
                <w:rFonts w:eastAsia="Calibri" w:cs="Times New Roman"/>
                <w:szCs w:val="28"/>
              </w:rPr>
              <w:t xml:space="preserve"> утверждении Порядка формирования, распределения и предоставления адресной финансовой поддержки спортивным организациям, осуществляющим подготовку спортивного резерва по базовым олимпийским и </w:t>
            </w:r>
            <w:proofErr w:type="spellStart"/>
            <w:r w:rsidRPr="00DD5FE3">
              <w:rPr>
                <w:rFonts w:eastAsia="Calibri" w:cs="Times New Roman"/>
                <w:szCs w:val="28"/>
              </w:rPr>
              <w:t>паралимпийским</w:t>
            </w:r>
            <w:proofErr w:type="spellEnd"/>
            <w:r w:rsidRPr="00DD5FE3">
              <w:rPr>
                <w:rFonts w:eastAsia="Calibri" w:cs="Times New Roman"/>
                <w:szCs w:val="28"/>
              </w:rPr>
              <w:t xml:space="preserve"> видам спорта»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АФКиС</w:t>
            </w:r>
            <w:proofErr w:type="spell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Администрации области от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24.04.2006 № 86-а «О мерах по реализации Закона Ярославской области «О государственной поддержке молодёжных и детских общественных объединений на территории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АДМ</w:t>
            </w:r>
            <w:proofErr w:type="gram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3.14.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29.11.2012 № 1340-п «</w:t>
            </w:r>
            <w:r w:rsidRPr="00DD5FE3">
              <w:rPr>
                <w:rFonts w:eastAsia="Calibri" w:cs="Times New Roman"/>
                <w:szCs w:val="28"/>
              </w:rPr>
              <w:t>Об утверждении Порядка предоставления субсидий некоммерческим организациям, занимающимся адаптивной физической культурой»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АФКиС</w:t>
            </w:r>
            <w:proofErr w:type="spell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</w:t>
            </w:r>
            <w:r w:rsidRPr="00DD5FE3">
              <w:rPr>
                <w:rFonts w:eastAsia="Calibri" w:cs="Times New Roman"/>
                <w:szCs w:val="28"/>
              </w:rPr>
              <w:t xml:space="preserve">26.12.2012 № 1518-п «О бесплатной юридической помощи в Ярославской области»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ГПУ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100" w:afterAutospacing="1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</w:t>
            </w:r>
            <w:r w:rsidRPr="00DD5FE3">
              <w:rPr>
                <w:rFonts w:eastAsia="Calibri" w:cs="Times New Roman"/>
                <w:szCs w:val="28"/>
              </w:rPr>
              <w:t>24.04.2013 № 442-п «Об утверждении Порядка предоставления субсидии религиозным организациям Ярославской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ДК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val="en-US" w:eastAsia="ru-RU"/>
              </w:rPr>
              <w:t>3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.17.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изменений в постановление Правительства области от </w:t>
            </w:r>
            <w:r w:rsidRPr="00DD5FE3">
              <w:rPr>
                <w:rFonts w:eastAsia="Calibri" w:cs="Times New Roman"/>
                <w:szCs w:val="28"/>
              </w:rPr>
              <w:t xml:space="preserve">03.12.2012 № 1366-п «О Порядке предоставления субсидий организациям – победителям областных конкурсов в сфере социальной защиты населения»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78,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(в редакции 104-ФЗ, </w:t>
            </w:r>
            <w:proofErr w:type="gramEnd"/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181-ФЗ)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ДТиСПН</w:t>
            </w:r>
            <w:proofErr w:type="spellEnd"/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-75" w:right="-75"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3.18.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п</w:t>
            </w:r>
            <w:r w:rsidRPr="00DD5FE3">
              <w:rPr>
                <w:rFonts w:eastAsia="Calibri" w:cs="Times New Roman"/>
                <w:szCs w:val="28"/>
              </w:rPr>
              <w:t xml:space="preserve">орядке предоставления органами исполнительной власти грантов в форме субсидий некоммерческим организациям, не </w:t>
            </w:r>
            <w:r w:rsidRPr="00DD5FE3">
              <w:rPr>
                <w:rFonts w:eastAsia="Calibri" w:cs="Times New Roman"/>
                <w:szCs w:val="28"/>
              </w:rPr>
              <w:lastRenderedPageBreak/>
              <w:t>являющимся казенными учреждениями, в том числе предоставляемых органами исполнительной власти по результатам проводимых ими конкурсов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статья 78.1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181-ФЗ)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4. Иные постановления Правительства области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24.08.2012 № 819-п «Об утверждении Положения о программно-целевом планировании и контроле в органах исполнительной власти Ярославской области и структурных подразделениях аппарата Правительства области»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179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УСП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28.05.2013 № 590-п «О порядке составления проекта областного бюджета на очередной финансовый год и на плановый период»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28.05.2013 № 593-п «Об утверждении Плана-графика разработки проекта областного бюджета  и образовании Бюджетной комиссии на 2014 год и на плановый период 2015 и 2016 годов»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24.05.2012 № 468-п «Об утверждении региональной программы «Развитие льняного комплекса Ярославской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области» на 2012 – 2015 годы»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</w:p>
        </w:tc>
      </w:tr>
      <w:tr w:rsidR="00DD5FE3" w:rsidRPr="00DD5FE3" w:rsidTr="008E48EC">
        <w:trPr>
          <w:trHeight w:val="368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4.5.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Постановление Правительства области о внесении изменений в постановление Правительства области от 12.09.2007 № 395-а «</w:t>
            </w:r>
            <w:r w:rsidRPr="00DD5FE3">
              <w:rPr>
                <w:rFonts w:cs="Times New Roman"/>
                <w:bCs/>
                <w:color w:val="000000"/>
                <w:szCs w:val="28"/>
                <w:lang w:eastAsia="ru-RU"/>
              </w:rPr>
              <w:t xml:space="preserve">О региональной программе «Энергосбережение и повышение </w:t>
            </w:r>
            <w:proofErr w:type="spellStart"/>
            <w:r w:rsidRPr="00DD5FE3">
              <w:rPr>
                <w:rFonts w:cs="Times New Roman"/>
                <w:bCs/>
                <w:color w:val="000000"/>
                <w:szCs w:val="28"/>
                <w:lang w:eastAsia="ru-RU"/>
              </w:rPr>
              <w:t>энергоэффективности</w:t>
            </w:r>
            <w:proofErr w:type="spellEnd"/>
            <w:r w:rsidRPr="00DD5FE3">
              <w:rPr>
                <w:rFonts w:cs="Times New Roman"/>
                <w:bCs/>
                <w:color w:val="000000"/>
                <w:szCs w:val="28"/>
                <w:lang w:eastAsia="ru-RU"/>
              </w:rPr>
              <w:t xml:space="preserve"> в Ярославской области» на 2008 - 2013 годы и перспективу до 2020 года»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179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ДЭРТ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Постановление Правительства области о внесении изменений в постановление Правительства области от 24.12.2008 № 708-п «Об утверждении Областной целевой </w:t>
            </w:r>
            <w:proofErr w:type="gramStart"/>
            <w:r w:rsidRPr="00DD5FE3">
              <w:rPr>
                <w:rFonts w:cs="Times New Roman"/>
                <w:szCs w:val="28"/>
              </w:rPr>
              <w:t>программы развития сети автомобильных дорог Ярославской области</w:t>
            </w:r>
            <w:proofErr w:type="gramEnd"/>
            <w:r w:rsidRPr="00DD5FE3">
              <w:rPr>
                <w:rFonts w:cs="Times New Roman"/>
                <w:szCs w:val="28"/>
              </w:rPr>
              <w:t xml:space="preserve"> на 2010 – 2015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DD5FE3">
              <w:rPr>
                <w:rFonts w:eastAsiaTheme="minorHAnsi" w:cs="Times New Roman"/>
                <w:szCs w:val="28"/>
              </w:rPr>
              <w:t>статья 179 БК РФ</w:t>
            </w:r>
          </w:p>
          <w:p w:rsidR="00DD5FE3" w:rsidRPr="00DD5FE3" w:rsidRDefault="00DD5FE3" w:rsidP="00DD5FE3">
            <w:pPr>
              <w:tabs>
                <w:tab w:val="left" w:pos="0"/>
              </w:tabs>
              <w:ind w:firstLine="0"/>
              <w:jc w:val="center"/>
              <w:rPr>
                <w:rFonts w:asciiTheme="minorHAnsi" w:eastAsiaTheme="minorHAnsi" w:hAnsiTheme="minorHAnsi" w:cstheme="minorBidi"/>
                <w:sz w:val="22"/>
              </w:rPr>
            </w:pPr>
            <w:r w:rsidRPr="00DD5FE3">
              <w:rPr>
                <w:rFonts w:eastAsiaTheme="minorHAnsi" w:cs="Times New Roman"/>
                <w:szCs w:val="28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ind w:hanging="75"/>
              <w:jc w:val="center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ДДХ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Постановление Правительства области о внесении изменений в постановление Правительства области от 26.03.2009 № 243-п «Об утверждении Правил предоставления, использования и возврата бюджетных кредитов из областного бюджета местным бюджетам»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статья140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4.8.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11.01.2010 № 1-п «Об утверждении Порядка предоставления мер социальной поддержки по обеспечению жильем отдельных категорий граждан за счет средств федерального бюджета и признании утратившим силу постановления Администрации области от 01.02.2006 № 32»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133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ДС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4.9.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Постановление Правительства области о внесении изменений в постановление Правительства области от 12.08.2009 № 825-п «Об утверждении Правил финансирования адресной инвестиционной программы Ярославской области, а также расходования субсидий, предоставляемых за счет средств федерального бюджета на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софинансирование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объектов капитального строительства»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20"/>
          <w:tblCellSpacing w:w="5" w:type="nil"/>
        </w:trPr>
        <w:tc>
          <w:tcPr>
            <w:tcW w:w="146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 Приказы органов исполнительной власти Ярославской области</w:t>
            </w:r>
          </w:p>
        </w:tc>
      </w:tr>
      <w:tr w:rsidR="00DD5FE3" w:rsidRPr="00DD5FE3" w:rsidTr="008E48EC">
        <w:trPr>
          <w:trHeight w:val="226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Приказ ДФ о внесении изменений в приказ ДФ от 07.07.2010 № 10н «Об утверждении Порядка планирования бюджетных ассигнований из областного бюджета на исполнение действующих и принимаемых обязательств и Методики планирования (расчета) расходов на реализацию расходных обязательств»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179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Приказ ДДХ о внесении изменений в приказ ДДХ от 26.02.2013 № 7 «</w:t>
            </w:r>
            <w:r w:rsidRPr="00DD5FE3">
              <w:rPr>
                <w:rFonts w:cs="Times New Roman"/>
                <w:szCs w:val="28"/>
                <w:lang w:eastAsia="ru-RU"/>
              </w:rPr>
              <w:t xml:space="preserve">Об утверждении ведомственной целевой программы «Сохранность региональных автомобильных дорог Ярославской области» на 2013 год и плановый период 2014 и 2015 годов и признании </w:t>
            </w:r>
            <w:proofErr w:type="gramStart"/>
            <w:r w:rsidRPr="00DD5FE3">
              <w:rPr>
                <w:rFonts w:cs="Times New Roman"/>
                <w:szCs w:val="28"/>
                <w:lang w:eastAsia="ru-RU"/>
              </w:rPr>
              <w:t>утратившими</w:t>
            </w:r>
            <w:proofErr w:type="gramEnd"/>
            <w:r w:rsidRPr="00DD5FE3">
              <w:rPr>
                <w:rFonts w:cs="Times New Roman"/>
                <w:szCs w:val="28"/>
                <w:lang w:eastAsia="ru-RU"/>
              </w:rPr>
              <w:t xml:space="preserve"> силу положений ведомственной целевой программы «Сохранность региональных автомобильных дорог Ярославской области» на 2012 – 2014 годы»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179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ind w:firstLine="0"/>
              <w:jc w:val="center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ДДХ</w:t>
            </w:r>
          </w:p>
        </w:tc>
      </w:tr>
      <w:tr w:rsidR="00DD5FE3" w:rsidRPr="00DD5FE3" w:rsidTr="008E48EC">
        <w:trPr>
          <w:trHeight w:val="354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 xml:space="preserve">Приказ ДФ о перечне муниципальных образований области в соответствии со статьёй 136 БК РФ с указанием доли межбюджетных трансфертов в местных бюджетах из других бюджетов бюджетной системы Российской </w:t>
            </w:r>
            <w:r w:rsidRPr="00DD5FE3">
              <w:rPr>
                <w:rFonts w:cs="Times New Roman"/>
                <w:szCs w:val="28"/>
              </w:rPr>
              <w:lastRenderedPageBreak/>
              <w:t>Федерации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 xml:space="preserve">статья 136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244-ФЗ)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lastRenderedPageBreak/>
              <w:t>5.4.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Приказ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ДТиСПН</w:t>
            </w:r>
            <w:proofErr w:type="spellEnd"/>
            <w:r w:rsidRPr="00DD5FE3" w:rsidDel="00D51E90">
              <w:rPr>
                <w:rFonts w:eastAsiaTheme="minorEastAsia" w:cs="Times New Roman"/>
                <w:szCs w:val="28"/>
                <w:lang w:eastAsia="ru-RU"/>
              </w:rPr>
              <w:t xml:space="preserve"> </w:t>
            </w:r>
            <w:r w:rsidRPr="00DD5FE3">
              <w:rPr>
                <w:rFonts w:eastAsiaTheme="minorEastAsia" w:cs="Times New Roman"/>
                <w:szCs w:val="28"/>
                <w:lang w:eastAsia="ru-RU"/>
              </w:rPr>
              <w:t>о внесении изменений в приказ</w:t>
            </w:r>
            <w:r w:rsidRPr="00DD5FE3">
              <w:rPr>
                <w:rFonts w:ascii="Calibri" w:eastAsiaTheme="minorEastAsia" w:hAnsi="Calibri"/>
                <w:sz w:val="22"/>
                <w:lang w:eastAsia="ru-RU"/>
              </w:rPr>
              <w:t xml:space="preserve">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ДТиСПН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от 29.01.2013 № 01-13 «Об утверждении Условий предоставления субсидий региональным общественным объединениям ветеранов, инвалидов и пожилых граждан на осуществление уставной деятельности»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78.1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ДТиСПН</w:t>
            </w:r>
            <w:proofErr w:type="spellEnd"/>
          </w:p>
        </w:tc>
      </w:tr>
      <w:tr w:rsidR="00DD5FE3" w:rsidRPr="00DD5FE3" w:rsidTr="008E48EC">
        <w:trPr>
          <w:trHeight w:val="85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Приказ ДС о внесении изменений в приказ ДС от 26.11.2009 № 17 «Об утверждении Административного регламента»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статья 133 БК РФ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 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ДС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Приказ ДФ о внесении изменений в приказ ДФ от 11.12.2009 № 15н «Об утверждении порядка взыскания в доход областного бюджета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статья 242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ДФ</w:t>
            </w:r>
          </w:p>
        </w:tc>
      </w:tr>
      <w:tr w:rsidR="00DD5FE3" w:rsidRPr="00DD5FE3" w:rsidTr="008E48EC">
        <w:trPr>
          <w:trHeight w:val="529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5.7.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tabs>
                <w:tab w:val="left" w:pos="0"/>
              </w:tabs>
              <w:autoSpaceDE w:val="0"/>
              <w:autoSpaceDN w:val="0"/>
              <w:adjustRightInd w:val="0"/>
              <w:ind w:firstLine="0"/>
              <w:rPr>
                <w:rFonts w:cs="Times New Roman"/>
                <w:szCs w:val="28"/>
              </w:rPr>
            </w:pPr>
            <w:r w:rsidRPr="00DD5FE3">
              <w:rPr>
                <w:rFonts w:cs="Times New Roman"/>
                <w:szCs w:val="28"/>
              </w:rPr>
              <w:t>Приказ нормативно-правового характера о порядке осуществления обязательных проверок соблюдения условий, целей и порядка предоставления субсидий юридическим лицам и некоммерческим организациям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статьи 78, 78.1 БК РФ </w:t>
            </w:r>
          </w:p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D5FE3">
              <w:rPr>
                <w:rFonts w:eastAsiaTheme="minorEastAsia" w:cs="Times New Roman"/>
                <w:szCs w:val="28"/>
                <w:lang w:eastAsia="ru-RU"/>
              </w:rPr>
              <w:t>(в редакции 104-ФЗ)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FE3" w:rsidRPr="00DD5FE3" w:rsidRDefault="00DD5FE3" w:rsidP="00DD5FE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proofErr w:type="gramStart"/>
            <w:r w:rsidRPr="00DD5FE3">
              <w:rPr>
                <w:rFonts w:eastAsiaTheme="minorEastAsia" w:cs="Times New Roman"/>
                <w:szCs w:val="28"/>
                <w:lang w:eastAsia="ru-RU"/>
              </w:rPr>
              <w:t>АДМ</w:t>
            </w:r>
            <w:proofErr w:type="gram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,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АТр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,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АФКиС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,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ДАПКиПР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, ДГСЗН, ДЖКК,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ДЗиФ</w:t>
            </w:r>
            <w:proofErr w:type="spellEnd"/>
            <w:r w:rsidRPr="00DD5FE3">
              <w:rPr>
                <w:rFonts w:eastAsiaTheme="minorEastAsia" w:cs="Times New Roman"/>
                <w:szCs w:val="28"/>
                <w:lang w:eastAsia="ru-RU"/>
              </w:rPr>
              <w:t xml:space="preserve">, ДИП, ДИС, ДК, ДО, ДОИЖМ, ДОС, ДПП, ДРБ, ДС, ДТР, </w:t>
            </w:r>
            <w:proofErr w:type="spellStart"/>
            <w:r w:rsidRPr="00DD5FE3">
              <w:rPr>
                <w:rFonts w:eastAsiaTheme="minorEastAsia" w:cs="Times New Roman"/>
                <w:szCs w:val="28"/>
                <w:lang w:eastAsia="ru-RU"/>
              </w:rPr>
              <w:t>ДТиСПН</w:t>
            </w:r>
            <w:proofErr w:type="spellEnd"/>
          </w:p>
        </w:tc>
      </w:tr>
    </w:tbl>
    <w:p w:rsidR="00DD5FE3" w:rsidRPr="00DD5FE3" w:rsidRDefault="00DD5FE3" w:rsidP="00DD5FE3">
      <w:pPr>
        <w:tabs>
          <w:tab w:val="left" w:pos="0"/>
        </w:tabs>
        <w:ind w:firstLine="0"/>
        <w:jc w:val="center"/>
        <w:rPr>
          <w:rFonts w:cs="Times New Roman"/>
          <w:szCs w:val="28"/>
        </w:rPr>
      </w:pPr>
    </w:p>
    <w:p w:rsidR="00DD5FE3" w:rsidRPr="00DD5FE3" w:rsidRDefault="00DD5FE3" w:rsidP="00DD5FE3">
      <w:pPr>
        <w:tabs>
          <w:tab w:val="left" w:pos="0"/>
        </w:tabs>
        <w:ind w:firstLine="0"/>
        <w:jc w:val="center"/>
        <w:rPr>
          <w:rFonts w:cs="Times New Roman"/>
          <w:szCs w:val="28"/>
        </w:rPr>
      </w:pPr>
    </w:p>
    <w:p w:rsidR="00DD5FE3" w:rsidRPr="00DD5FE3" w:rsidRDefault="00DD5FE3" w:rsidP="00DD5FE3">
      <w:pPr>
        <w:tabs>
          <w:tab w:val="left" w:pos="0"/>
        </w:tabs>
        <w:jc w:val="center"/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Список используемых сокращений</w:t>
      </w:r>
    </w:p>
    <w:p w:rsidR="00DD5FE3" w:rsidRPr="00DD5FE3" w:rsidRDefault="00DD5FE3" w:rsidP="00DD5FE3">
      <w:pPr>
        <w:tabs>
          <w:tab w:val="left" w:pos="0"/>
        </w:tabs>
        <w:jc w:val="center"/>
        <w:rPr>
          <w:rFonts w:eastAsiaTheme="minorHAnsi" w:cs="Times New Roman"/>
          <w:szCs w:val="28"/>
        </w:rPr>
      </w:pP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gramStart"/>
      <w:r w:rsidRPr="00DD5FE3">
        <w:rPr>
          <w:rFonts w:eastAsiaTheme="minorHAnsi" w:cs="Times New Roman"/>
          <w:szCs w:val="28"/>
        </w:rPr>
        <w:lastRenderedPageBreak/>
        <w:t>АДМ</w:t>
      </w:r>
      <w:proofErr w:type="gramEnd"/>
      <w:r w:rsidRPr="00DD5FE3">
        <w:rPr>
          <w:rFonts w:eastAsiaTheme="minorHAnsi" w:cs="Times New Roman"/>
          <w:szCs w:val="28"/>
        </w:rPr>
        <w:t xml:space="preserve"> – агентство по делам молодежи Ярославской области 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spellStart"/>
      <w:r w:rsidRPr="00DD5FE3">
        <w:rPr>
          <w:rFonts w:eastAsiaTheme="minorHAnsi" w:cs="Times New Roman"/>
          <w:szCs w:val="28"/>
        </w:rPr>
        <w:t>АТр</w:t>
      </w:r>
      <w:proofErr w:type="spellEnd"/>
      <w:r w:rsidRPr="00DD5FE3">
        <w:rPr>
          <w:rFonts w:eastAsiaTheme="minorHAnsi" w:cs="Times New Roman"/>
          <w:szCs w:val="28"/>
        </w:rPr>
        <w:t xml:space="preserve"> – агентство транспорта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spellStart"/>
      <w:r w:rsidRPr="00DD5FE3">
        <w:rPr>
          <w:rFonts w:eastAsiaTheme="minorHAnsi" w:cs="Times New Roman"/>
          <w:szCs w:val="28"/>
        </w:rPr>
        <w:t>АФКиС</w:t>
      </w:r>
      <w:proofErr w:type="spellEnd"/>
      <w:r w:rsidRPr="00DD5FE3">
        <w:rPr>
          <w:rFonts w:eastAsiaTheme="minorHAnsi" w:cs="Times New Roman"/>
          <w:szCs w:val="28"/>
        </w:rPr>
        <w:t xml:space="preserve">  – агентство по физической культуре и спорту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 xml:space="preserve">БК РФ – Бюджетный кодекс Российской Федерации 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ГПУ – государственно – правовое управление Правительства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spellStart"/>
      <w:r w:rsidRPr="00DD5FE3">
        <w:rPr>
          <w:rFonts w:eastAsiaTheme="minorHAnsi" w:cs="Times New Roman"/>
          <w:szCs w:val="28"/>
        </w:rPr>
        <w:t>ДАПКиПР</w:t>
      </w:r>
      <w:proofErr w:type="spellEnd"/>
      <w:r w:rsidRPr="00DD5FE3">
        <w:rPr>
          <w:rFonts w:eastAsiaTheme="minorHAnsi" w:cs="Times New Roman"/>
          <w:szCs w:val="28"/>
        </w:rPr>
        <w:t xml:space="preserve"> – департамент агропромышленного комплекса и потребительского рынка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ДГСЗН – департамент государственной службы занятости населения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ДДХ – департамент дорожного хозяйства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ДЖКК – департамент жилищно-коммунального комплекса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spellStart"/>
      <w:r w:rsidRPr="00DD5FE3">
        <w:rPr>
          <w:rFonts w:eastAsiaTheme="minorHAnsi" w:cs="Times New Roman"/>
          <w:szCs w:val="28"/>
        </w:rPr>
        <w:t>ДЗиФ</w:t>
      </w:r>
      <w:proofErr w:type="spellEnd"/>
      <w:r w:rsidRPr="00DD5FE3">
        <w:rPr>
          <w:rFonts w:eastAsiaTheme="minorHAnsi" w:cs="Times New Roman"/>
          <w:szCs w:val="28"/>
        </w:rPr>
        <w:t xml:space="preserve"> – департамент здравоохранения и фармации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gramStart"/>
      <w:r w:rsidRPr="00DD5FE3">
        <w:rPr>
          <w:rFonts w:eastAsiaTheme="minorHAnsi" w:cs="Times New Roman"/>
          <w:szCs w:val="28"/>
        </w:rPr>
        <w:t>ДИП</w:t>
      </w:r>
      <w:proofErr w:type="gramEnd"/>
      <w:r w:rsidRPr="00DD5FE3">
        <w:rPr>
          <w:rFonts w:eastAsiaTheme="minorHAnsi" w:cs="Times New Roman"/>
          <w:szCs w:val="28"/>
        </w:rPr>
        <w:t xml:space="preserve"> – департамент инвестиционной политики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ДИС – департамент информатизации и связи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 xml:space="preserve">ДК – департамент культуры Ярославской области 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gramStart"/>
      <w:r w:rsidRPr="00DD5FE3">
        <w:rPr>
          <w:rFonts w:eastAsiaTheme="minorHAnsi" w:cs="Times New Roman"/>
          <w:szCs w:val="28"/>
        </w:rPr>
        <w:t>ДО</w:t>
      </w:r>
      <w:proofErr w:type="gramEnd"/>
      <w:r w:rsidRPr="00DD5FE3">
        <w:rPr>
          <w:rFonts w:eastAsiaTheme="minorHAnsi" w:cs="Times New Roman"/>
          <w:szCs w:val="28"/>
        </w:rPr>
        <w:t xml:space="preserve"> – </w:t>
      </w:r>
      <w:proofErr w:type="gramStart"/>
      <w:r w:rsidRPr="00DD5FE3">
        <w:rPr>
          <w:rFonts w:eastAsiaTheme="minorHAnsi" w:cs="Times New Roman"/>
          <w:szCs w:val="28"/>
        </w:rPr>
        <w:t>департамент</w:t>
      </w:r>
      <w:proofErr w:type="gramEnd"/>
      <w:r w:rsidRPr="00DD5FE3">
        <w:rPr>
          <w:rFonts w:eastAsiaTheme="minorHAnsi" w:cs="Times New Roman"/>
          <w:szCs w:val="28"/>
        </w:rPr>
        <w:t xml:space="preserve"> образования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ДОИЖМ – департамент по охране и использованию животного мира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ДОС – департамент общественных связей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ДПП – департамент промышленной политики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ДРБ – департамент региональной безопасности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ДС – департамент строительства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proofErr w:type="spellStart"/>
      <w:r w:rsidRPr="00DD5FE3">
        <w:rPr>
          <w:rFonts w:eastAsiaTheme="minorHAnsi" w:cs="Times New Roman"/>
          <w:szCs w:val="28"/>
        </w:rPr>
        <w:t>ДТиСПН</w:t>
      </w:r>
      <w:proofErr w:type="spellEnd"/>
      <w:r w:rsidRPr="00DD5FE3">
        <w:rPr>
          <w:rFonts w:eastAsiaTheme="minorHAnsi" w:cs="Times New Roman"/>
          <w:szCs w:val="28"/>
        </w:rPr>
        <w:t xml:space="preserve"> – департамент труда и социальной поддержки населения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ДТР – департамент территориального развития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ДФ – департамент финансов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ДЭРТ – департамент энергетики и регулирования тарифов Ярославской области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УВЗО – управление Правительства области по взаимодействию с законодательными органами</w:t>
      </w:r>
    </w:p>
    <w:p w:rsidR="00DD5FE3" w:rsidRPr="00DD5FE3" w:rsidRDefault="00DD5FE3" w:rsidP="00DD5FE3">
      <w:pPr>
        <w:tabs>
          <w:tab w:val="left" w:pos="0"/>
        </w:tabs>
        <w:rPr>
          <w:rFonts w:eastAsiaTheme="minorHAnsi" w:cs="Times New Roman"/>
          <w:szCs w:val="28"/>
        </w:rPr>
      </w:pPr>
      <w:r w:rsidRPr="00DD5FE3">
        <w:rPr>
          <w:rFonts w:eastAsiaTheme="minorHAnsi" w:cs="Times New Roman"/>
          <w:szCs w:val="28"/>
        </w:rPr>
        <w:t>УСП – управление стратегического планирования Правительства области</w:t>
      </w:r>
    </w:p>
    <w:p w:rsidR="00DD5FE3" w:rsidRPr="00DD5FE3" w:rsidRDefault="00DD5FE3" w:rsidP="00DD5FE3">
      <w:pPr>
        <w:tabs>
          <w:tab w:val="left" w:pos="0"/>
        </w:tabs>
        <w:jc w:val="both"/>
        <w:rPr>
          <w:rFonts w:cs="Times New Roman"/>
          <w:szCs w:val="28"/>
        </w:rPr>
      </w:pPr>
      <w:r w:rsidRPr="00DD5FE3">
        <w:rPr>
          <w:rFonts w:cs="Times New Roman"/>
          <w:szCs w:val="28"/>
        </w:rPr>
        <w:t>ФИУ – финансовое управление Правительства области</w:t>
      </w:r>
    </w:p>
    <w:p w:rsidR="00DD5FE3" w:rsidRPr="00DD5FE3" w:rsidRDefault="00DD5FE3" w:rsidP="00DD5FE3">
      <w:pPr>
        <w:tabs>
          <w:tab w:val="left" w:pos="0"/>
        </w:tabs>
        <w:ind w:left="708" w:firstLine="1"/>
        <w:jc w:val="both"/>
        <w:rPr>
          <w:rFonts w:cs="Times New Roman"/>
          <w:szCs w:val="28"/>
        </w:rPr>
      </w:pPr>
      <w:r w:rsidRPr="00DD5FE3">
        <w:rPr>
          <w:rFonts w:cs="Times New Roman"/>
          <w:szCs w:val="28"/>
        </w:rPr>
        <w:lastRenderedPageBreak/>
        <w:t>104-ФЗ – Федеральный закон от 7 мая 2013 года № 104-ФЗ «О внесении изменений в Бюджетный кодекс  Российской Федерации и отдельные законодательные акты Российской Федерации в связи с совершенствованием бюджетного процесса»</w:t>
      </w:r>
    </w:p>
    <w:p w:rsidR="00DD5FE3" w:rsidRPr="00DD5FE3" w:rsidRDefault="00DD5FE3" w:rsidP="00DD5FE3">
      <w:pPr>
        <w:tabs>
          <w:tab w:val="left" w:pos="0"/>
        </w:tabs>
        <w:ind w:left="708" w:firstLine="1"/>
        <w:jc w:val="both"/>
        <w:rPr>
          <w:rFonts w:cs="Times New Roman"/>
          <w:szCs w:val="28"/>
        </w:rPr>
      </w:pPr>
      <w:r w:rsidRPr="00DD5FE3">
        <w:rPr>
          <w:rFonts w:cs="Times New Roman"/>
          <w:szCs w:val="28"/>
        </w:rPr>
        <w:t>181-ФЗ – Федеральный закон от 2 июля 2013 года № 181-ФЗ «О внесении изменений в статьи 78 и 78.1 Бюджетного кодекса Российской Федерации в части предоставления грантов»</w:t>
      </w:r>
    </w:p>
    <w:p w:rsidR="00DD5FE3" w:rsidRPr="00DD5FE3" w:rsidRDefault="00DD5FE3" w:rsidP="00DD5FE3">
      <w:pPr>
        <w:tabs>
          <w:tab w:val="left" w:pos="0"/>
        </w:tabs>
        <w:ind w:left="708" w:firstLine="1"/>
        <w:jc w:val="both"/>
        <w:rPr>
          <w:rFonts w:cs="Times New Roman"/>
          <w:szCs w:val="28"/>
        </w:rPr>
      </w:pPr>
      <w:r w:rsidRPr="00DD5FE3">
        <w:rPr>
          <w:rFonts w:cs="Times New Roman"/>
          <w:szCs w:val="28"/>
        </w:rPr>
        <w:t>244-ФЗ – Федеральный закон от 3 декабря 2012 года № 244-ФЗ «О внесении изменений в Бюджетный кодекс Российской Федерации и отдельные законодательные акты Российской Федерации»</w:t>
      </w:r>
    </w:p>
    <w:p w:rsidR="00DD5FE3" w:rsidRPr="00DD5FE3" w:rsidRDefault="00DD5FE3" w:rsidP="00DD5FE3">
      <w:bookmarkStart w:id="0" w:name="_GoBack"/>
      <w:bookmarkEnd w:id="0"/>
    </w:p>
    <w:p w:rsidR="00E1407E" w:rsidRPr="003D1E8D" w:rsidRDefault="00E1407E" w:rsidP="00DD5FE3">
      <w:pPr>
        <w:ind w:firstLine="0"/>
        <w:jc w:val="both"/>
      </w:pPr>
    </w:p>
    <w:sectPr w:rsidR="00E1407E" w:rsidRPr="003D1E8D" w:rsidSect="00DD5FE3">
      <w:pgSz w:w="16838" w:h="11906" w:orient="landscape" w:code="9"/>
      <w:pgMar w:top="1985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9AC" w:rsidRDefault="00C259AC" w:rsidP="00CF5840">
      <w:r>
        <w:separator/>
      </w:r>
    </w:p>
  </w:endnote>
  <w:endnote w:type="continuationSeparator" w:id="0">
    <w:p w:rsidR="00C259AC" w:rsidRDefault="00C259AC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9AC" w:rsidRDefault="00C259AC" w:rsidP="00CF5840">
      <w:r>
        <w:separator/>
      </w:r>
    </w:p>
  </w:footnote>
  <w:footnote w:type="continuationSeparator" w:id="0">
    <w:p w:rsidR="00C259AC" w:rsidRDefault="00C259AC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01D9C" w:rsidRDefault="00CF5840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9008B5">
      <w:rPr>
        <w:rFonts w:cs="Times New Roman"/>
        <w:noProof/>
        <w:szCs w:val="28"/>
      </w:rPr>
      <w:t>3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642A"/>
    <w:rsid w:val="00007DCA"/>
    <w:rsid w:val="00034AC2"/>
    <w:rsid w:val="00072466"/>
    <w:rsid w:val="000D21D2"/>
    <w:rsid w:val="001347C5"/>
    <w:rsid w:val="001707B3"/>
    <w:rsid w:val="00174DDB"/>
    <w:rsid w:val="00180492"/>
    <w:rsid w:val="001B6AAD"/>
    <w:rsid w:val="001C78DA"/>
    <w:rsid w:val="002306C4"/>
    <w:rsid w:val="00236535"/>
    <w:rsid w:val="00260038"/>
    <w:rsid w:val="002D59FF"/>
    <w:rsid w:val="002F30DD"/>
    <w:rsid w:val="002F6DDE"/>
    <w:rsid w:val="003203FF"/>
    <w:rsid w:val="003656CE"/>
    <w:rsid w:val="00381164"/>
    <w:rsid w:val="003A119C"/>
    <w:rsid w:val="003A2DCC"/>
    <w:rsid w:val="003D1E8D"/>
    <w:rsid w:val="003F65E2"/>
    <w:rsid w:val="0040656C"/>
    <w:rsid w:val="00445119"/>
    <w:rsid w:val="00456FBC"/>
    <w:rsid w:val="00473EE2"/>
    <w:rsid w:val="00487DAB"/>
    <w:rsid w:val="00547508"/>
    <w:rsid w:val="00570FBB"/>
    <w:rsid w:val="005862FB"/>
    <w:rsid w:val="005D0750"/>
    <w:rsid w:val="005D4AE9"/>
    <w:rsid w:val="005F2543"/>
    <w:rsid w:val="00604698"/>
    <w:rsid w:val="00605991"/>
    <w:rsid w:val="006157BF"/>
    <w:rsid w:val="0065001B"/>
    <w:rsid w:val="00664AC0"/>
    <w:rsid w:val="006A1174"/>
    <w:rsid w:val="006B7F44"/>
    <w:rsid w:val="007341B3"/>
    <w:rsid w:val="00737E26"/>
    <w:rsid w:val="00770CCD"/>
    <w:rsid w:val="007B144A"/>
    <w:rsid w:val="00810833"/>
    <w:rsid w:val="008C1CB8"/>
    <w:rsid w:val="008C5C70"/>
    <w:rsid w:val="009008B5"/>
    <w:rsid w:val="009D2608"/>
    <w:rsid w:val="00A477F4"/>
    <w:rsid w:val="00A83D83"/>
    <w:rsid w:val="00B55589"/>
    <w:rsid w:val="00B90652"/>
    <w:rsid w:val="00BB1812"/>
    <w:rsid w:val="00BB38FE"/>
    <w:rsid w:val="00BD3826"/>
    <w:rsid w:val="00BF49D8"/>
    <w:rsid w:val="00C208D9"/>
    <w:rsid w:val="00C259AC"/>
    <w:rsid w:val="00C316F9"/>
    <w:rsid w:val="00C4062D"/>
    <w:rsid w:val="00CF5840"/>
    <w:rsid w:val="00D00EFB"/>
    <w:rsid w:val="00D06430"/>
    <w:rsid w:val="00D438D5"/>
    <w:rsid w:val="00DD5FE3"/>
    <w:rsid w:val="00E1407E"/>
    <w:rsid w:val="00E3307E"/>
    <w:rsid w:val="00EF10A2"/>
    <w:rsid w:val="00F04CA7"/>
    <w:rsid w:val="00F24227"/>
    <w:rsid w:val="00F531E9"/>
    <w:rsid w:val="00F86F81"/>
    <w:rsid w:val="00FC6ECA"/>
    <w:rsid w:val="00FF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D5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5F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F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DD5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D5F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5F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8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Date xmlns="e0e05f54-cbf1-4c6c-9b4a-ded4f332edc5">2013-09-23T20:00:00+00:00</DocDate>
    <FirstName xmlns="http://schemas.microsoft.com/sharepoint/v3" xsi:nil="true"/>
    <Description xmlns="f07adec3-9edc-4ba9-a947-c557adee0635" xsi:nil="true"/>
    <docType xmlns="aafbb199-1328-4a0f-94a7-ff9dcc491817">16</docType>
    <_x0031__x0020__x0423__x0440__x043e__x0432__x0435__x043d__x044c__x0020__x0432__x043b__x043e__x0436__x0435__x043d__x043d__x043e__x0441__x0442__x0438_ xmlns="aafbb199-1328-4a0f-94a7-ff9dcc491817">31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B4A71B4C-BA06-4FBF-BD80-EA8DF40F8F82}"/>
</file>

<file path=customXml/itemProps2.xml><?xml version="1.0" encoding="utf-8"?>
<ds:datastoreItem xmlns:ds="http://schemas.openxmlformats.org/officeDocument/2006/customXml" ds:itemID="{920D0BB6-27CA-410E-AF42-5571CDCB7799}"/>
</file>

<file path=customXml/itemProps3.xml><?xml version="1.0" encoding="utf-8"?>
<ds:datastoreItem xmlns:ds="http://schemas.openxmlformats.org/officeDocument/2006/customXml" ds:itemID="{C84AA6B1-B820-4615-9FFE-D4B99919C37A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48</TotalTime>
  <Pages>17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22522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Широкова Екатерина Александровна</cp:lastModifiedBy>
  <cp:revision>3</cp:revision>
  <cp:lastPrinted>2013-09-24T05:20:00Z</cp:lastPrinted>
  <dcterms:created xsi:type="dcterms:W3CDTF">2013-09-24T05:12:00Z</dcterms:created>
  <dcterms:modified xsi:type="dcterms:W3CDTF">2013-09-24T06:19:00Z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перечня нормативных правовых актов Ярославской области, необходимых для реализации изменений в федеральном законодательстве</vt:lpwstr>
  </property>
  <property fmtid="{D5CDD505-2E9C-101B-9397-08002B2CF9AE}" pid="6" name="ContentTypeId">
    <vt:lpwstr>0x010100888A45750EF1CA4C9A5D6274012A5A06</vt:lpwstr>
  </property>
  <property fmtid="{D5CDD505-2E9C-101B-9397-08002B2CF9AE}" pid="7" name="vti_description">
    <vt:lpwstr>&lt;div&gt;Постановление Правительства ЯО «Об утверждении перечня нормативных правовых актов Ярославской области, необходимых для реализации изменений в федеральном законодательстве»&lt;/div&gt;</vt:lpwstr>
  </property>
</Properties>
</file>