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BEEE1C" w14:textId="77777777" w:rsidR="000C4849" w:rsidRPr="00D263BD" w:rsidRDefault="000C4849" w:rsidP="000C4849">
      <w:pPr>
        <w:ind w:firstLine="0"/>
        <w:jc w:val="center"/>
        <w:rPr>
          <w:b/>
        </w:rPr>
      </w:pPr>
      <w:bookmarkStart w:id="0" w:name="_GoBack"/>
      <w:bookmarkEnd w:id="0"/>
      <w:r w:rsidRPr="00D263BD">
        <w:rPr>
          <w:b/>
        </w:rPr>
        <w:t>ДЕПАРТАМЕНТ ФИНАНСОВ</w:t>
      </w:r>
    </w:p>
    <w:p w14:paraId="16BEEE1D" w14:textId="77777777" w:rsidR="000C4849" w:rsidRPr="00D263BD" w:rsidRDefault="000C4849" w:rsidP="000C4849">
      <w:pPr>
        <w:ind w:firstLine="0"/>
        <w:jc w:val="center"/>
        <w:rPr>
          <w:b/>
        </w:rPr>
      </w:pPr>
      <w:r w:rsidRPr="00D263BD">
        <w:rPr>
          <w:b/>
        </w:rPr>
        <w:t>ЯРОСЛАВСКОЙ ОБЛАСТИ</w:t>
      </w:r>
    </w:p>
    <w:p w14:paraId="16BEEE1E" w14:textId="77777777" w:rsidR="000C4849" w:rsidRPr="00D263BD" w:rsidRDefault="000C4849" w:rsidP="000C4849">
      <w:pPr>
        <w:ind w:firstLine="0"/>
        <w:jc w:val="center"/>
        <w:rPr>
          <w:b/>
        </w:rPr>
      </w:pPr>
    </w:p>
    <w:p w14:paraId="16BEEE1F" w14:textId="77777777" w:rsidR="000C4849" w:rsidRPr="00D263BD" w:rsidRDefault="000C4849" w:rsidP="000C4849">
      <w:pPr>
        <w:ind w:firstLine="0"/>
        <w:jc w:val="center"/>
        <w:rPr>
          <w:b/>
        </w:rPr>
      </w:pPr>
      <w:r w:rsidRPr="00D263BD">
        <w:rPr>
          <w:b/>
        </w:rPr>
        <w:t>ПРИКАЗ</w:t>
      </w:r>
    </w:p>
    <w:p w14:paraId="16BEEE20" w14:textId="77777777" w:rsidR="000C4849" w:rsidRPr="00D263BD" w:rsidRDefault="000C4849" w:rsidP="000C4849"/>
    <w:p w14:paraId="16BEEE21" w14:textId="77777777" w:rsidR="000C4849" w:rsidRPr="00D263BD" w:rsidRDefault="000C4849" w:rsidP="000C4849">
      <w:pPr>
        <w:tabs>
          <w:tab w:val="left" w:pos="2940"/>
        </w:tabs>
        <w:ind w:firstLine="0"/>
      </w:pPr>
      <w:r w:rsidRPr="00D263BD">
        <w:t xml:space="preserve">от </w:t>
      </w:r>
      <w:r w:rsidR="003A7B77">
        <w:t>03.02.2017 № 13 н</w:t>
      </w:r>
    </w:p>
    <w:p w14:paraId="16BEEE22" w14:textId="77777777" w:rsidR="000C4849" w:rsidRPr="00D263BD" w:rsidRDefault="000C4849" w:rsidP="000C4849">
      <w:pPr>
        <w:tabs>
          <w:tab w:val="left" w:pos="2940"/>
        </w:tabs>
        <w:ind w:firstLine="0"/>
      </w:pPr>
      <w:r w:rsidRPr="00D263BD">
        <w:t>г. Ярославль</w:t>
      </w:r>
    </w:p>
    <w:p w14:paraId="16BEEE23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16BEEE24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16BEEE25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16BEEE26" w14:textId="77777777"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C70A3A">
        <w:rPr>
          <w:rFonts w:cs="Times New Roman"/>
          <w:szCs w:val="28"/>
        </w:rPr>
        <w:t>Об утверждении Порядка согласования решений о наличии потребности в межбюджетных трансфертах, полученных в форме субсидий, субвенций и иных межбюджетных трансфертов, имеющих целевое назначение, не использованных в отчетном финансовом году</w:t>
      </w:r>
      <w:r>
        <w:rPr>
          <w:rFonts w:cs="Times New Roman"/>
          <w:szCs w:val="28"/>
        </w:rPr>
        <w:fldChar w:fldCharType="end"/>
      </w:r>
    </w:p>
    <w:p w14:paraId="16BEEE27" w14:textId="77777777"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14:paraId="16BEEE28" w14:textId="77777777"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14:paraId="16BEEE29" w14:textId="77777777" w:rsidR="00B20B49" w:rsidRDefault="00B20B49" w:rsidP="00766DCE">
      <w:pPr>
        <w:suppressAutoHyphens/>
        <w:ind w:right="-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соответствии с пунктом 5 статьи 242 Бюджетного кодекса Российской Федерации </w:t>
      </w:r>
    </w:p>
    <w:p w14:paraId="16BEEE2A" w14:textId="77777777" w:rsidR="00B20B49" w:rsidRPr="00426CF8" w:rsidRDefault="00B20B49" w:rsidP="00397236">
      <w:pPr>
        <w:suppressAutoHyphens/>
        <w:ind w:right="-3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ДЕПАРТАМЕНТ ФИНАНСОВ ЯРОСЛАВСКОЙ ОБЛАСТИ ПРИКАЗЫВАЕТ</w:t>
      </w:r>
      <w:r w:rsidRPr="00426CF8">
        <w:rPr>
          <w:rFonts w:cs="Times New Roman"/>
          <w:szCs w:val="28"/>
        </w:rPr>
        <w:t>:</w:t>
      </w:r>
    </w:p>
    <w:p w14:paraId="16BEEE2B" w14:textId="77777777" w:rsidR="00B20B49" w:rsidRDefault="00B20B49" w:rsidP="00766DCE">
      <w:pPr>
        <w:jc w:val="both"/>
      </w:pPr>
      <w:r>
        <w:t xml:space="preserve">1. Утвердить прилагаемый </w:t>
      </w:r>
      <w:r w:rsidR="007868C9">
        <w:t>П</w:t>
      </w:r>
      <w:r>
        <w:t xml:space="preserve">орядок согласования решений о наличии потребности </w:t>
      </w:r>
      <w:r w:rsidRPr="00454626">
        <w:rPr>
          <w:rFonts w:cs="Times New Roman"/>
          <w:szCs w:val="28"/>
        </w:rPr>
        <w:t>в межбюджетных трансфертах, полученных в форме субсидий, субвенций и иных межбюджетных трансфертов, имеющих целевое назначение, не использованных в отчетном финансовом году</w:t>
      </w:r>
      <w:r>
        <w:t>.</w:t>
      </w:r>
    </w:p>
    <w:p w14:paraId="16BEEE2C" w14:textId="77777777" w:rsidR="00B20B49" w:rsidRDefault="00B20B49" w:rsidP="00766DCE">
      <w:pPr>
        <w:jc w:val="both"/>
      </w:pPr>
      <w:r>
        <w:t>2. Приказ вступает в силу с момента подписания.</w:t>
      </w:r>
    </w:p>
    <w:p w14:paraId="16BEEE2D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16BEEE2E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16BEEE2F" w14:textId="77777777" w:rsidR="00B20B49" w:rsidRPr="006731F6" w:rsidRDefault="00B20B49" w:rsidP="00B20B49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 Р*Подписант...*Должность </w:instrText>
      </w:r>
      <w:r>
        <w:rPr>
          <w:rFonts w:cs="Times New Roman"/>
          <w:szCs w:val="28"/>
        </w:rPr>
        <w:fldChar w:fldCharType="separate"/>
      </w:r>
    </w:p>
    <w:p w14:paraId="16BEEE30" w14:textId="77777777" w:rsidR="00B20B49" w:rsidRDefault="00B20B49" w:rsidP="00B20B49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Заместитель Председателя </w:t>
      </w:r>
    </w:p>
    <w:p w14:paraId="16BEEE31" w14:textId="77777777" w:rsidR="00B20B49" w:rsidRPr="006731F6" w:rsidRDefault="00B20B49" w:rsidP="00B20B49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Правительства области </w:t>
      </w:r>
      <w:r>
        <w:rPr>
          <w:rFonts w:cs="Times New Roman"/>
          <w:szCs w:val="28"/>
        </w:rPr>
        <w:sym w:font="Symbol" w:char="F02D"/>
      </w:r>
      <w:r>
        <w:rPr>
          <w:rFonts w:cs="Times New Roman"/>
          <w:szCs w:val="28"/>
        </w:rPr>
        <w:t xml:space="preserve"> </w:t>
      </w:r>
    </w:p>
    <w:p w14:paraId="16BEEE32" w14:textId="77777777" w:rsidR="005A0A4C" w:rsidRDefault="00B20B49" w:rsidP="00B20B49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ab/>
        <w:t xml:space="preserve">  </w:t>
      </w: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"Р*Подписант...*ИОФамилия"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И.В. Баланин</w:t>
      </w:r>
      <w:r>
        <w:rPr>
          <w:rFonts w:cs="Times New Roman"/>
          <w:szCs w:val="28"/>
        </w:rPr>
        <w:fldChar w:fldCharType="end"/>
      </w:r>
      <w:r w:rsidR="005A0A4C">
        <w:br/>
      </w:r>
    </w:p>
    <w:p w14:paraId="16BEEE33" w14:textId="77777777" w:rsidR="005A0A4C" w:rsidRDefault="005A0A4C">
      <w:pPr>
        <w:spacing w:after="200" w:line="276" w:lineRule="auto"/>
        <w:ind w:firstLine="0"/>
      </w:pPr>
      <w:r>
        <w:br w:type="page"/>
      </w:r>
    </w:p>
    <w:p w14:paraId="16BEEE34" w14:textId="77777777" w:rsidR="005A0A4C" w:rsidRPr="005A0A4C" w:rsidRDefault="005A0A4C" w:rsidP="005A0A4C">
      <w:pPr>
        <w:ind w:left="5670" w:firstLine="0"/>
      </w:pPr>
      <w:r w:rsidRPr="005A0A4C">
        <w:lastRenderedPageBreak/>
        <w:t>УТВЕРЖДЁН</w:t>
      </w:r>
    </w:p>
    <w:p w14:paraId="16BEEE35" w14:textId="77777777" w:rsidR="005A0A4C" w:rsidRPr="005A0A4C" w:rsidRDefault="005A0A4C" w:rsidP="005A0A4C">
      <w:pPr>
        <w:ind w:left="5670" w:firstLine="0"/>
      </w:pPr>
      <w:r w:rsidRPr="005A0A4C">
        <w:t xml:space="preserve">приказом </w:t>
      </w:r>
    </w:p>
    <w:p w14:paraId="16BEEE36" w14:textId="77777777" w:rsidR="005A0A4C" w:rsidRPr="005A0A4C" w:rsidRDefault="005A0A4C" w:rsidP="005A0A4C">
      <w:pPr>
        <w:ind w:left="5670" w:firstLine="0"/>
      </w:pPr>
      <w:r w:rsidRPr="005A0A4C">
        <w:t>департамента финансов Ярославской области</w:t>
      </w:r>
      <w:r w:rsidRPr="005A0A4C">
        <w:br/>
        <w:t>от 03.02.2017 № 13 н</w:t>
      </w:r>
    </w:p>
    <w:p w14:paraId="16BEEE37" w14:textId="77777777" w:rsidR="005A0A4C" w:rsidRPr="005A0A4C" w:rsidRDefault="005A0A4C" w:rsidP="005A0A4C">
      <w:pPr>
        <w:ind w:left="5670" w:firstLine="0"/>
        <w:jc w:val="both"/>
      </w:pPr>
    </w:p>
    <w:p w14:paraId="16BEEE38" w14:textId="77777777" w:rsidR="005A0A4C" w:rsidRPr="005A0A4C" w:rsidRDefault="005A0A4C" w:rsidP="005A0A4C">
      <w:pPr>
        <w:ind w:left="5670" w:firstLine="0"/>
        <w:jc w:val="both"/>
      </w:pPr>
    </w:p>
    <w:p w14:paraId="16BEEE39" w14:textId="77777777" w:rsidR="005A0A4C" w:rsidRPr="005A0A4C" w:rsidRDefault="005A0A4C" w:rsidP="005A0A4C">
      <w:pPr>
        <w:ind w:firstLine="0"/>
        <w:jc w:val="center"/>
        <w:rPr>
          <w:b/>
        </w:rPr>
      </w:pPr>
      <w:r w:rsidRPr="005A0A4C">
        <w:rPr>
          <w:b/>
        </w:rPr>
        <w:t>ПОРЯДОК</w:t>
      </w:r>
    </w:p>
    <w:p w14:paraId="16BEEE3A" w14:textId="77777777" w:rsidR="005A0A4C" w:rsidRPr="005A0A4C" w:rsidRDefault="005A0A4C" w:rsidP="005A0A4C">
      <w:pPr>
        <w:ind w:firstLine="0"/>
        <w:jc w:val="center"/>
        <w:rPr>
          <w:b/>
        </w:rPr>
      </w:pPr>
      <w:r w:rsidRPr="005A0A4C">
        <w:rPr>
          <w:rFonts w:cs="Times New Roman"/>
          <w:b/>
          <w:szCs w:val="28"/>
        </w:rPr>
        <w:t>согласования решений о наличии потребности в межбюджетных трансфертах, полученных в форме субсидий, субвенций и иных межбюджетных трансфертов, имеющих целевое назначение, не использованных в отчетном финансовом году</w:t>
      </w:r>
    </w:p>
    <w:p w14:paraId="16BEEE3B" w14:textId="77777777" w:rsidR="005A0A4C" w:rsidRPr="005A0A4C" w:rsidRDefault="005A0A4C" w:rsidP="005A0A4C">
      <w:pPr>
        <w:jc w:val="both"/>
      </w:pPr>
    </w:p>
    <w:p w14:paraId="16BEEE3C" w14:textId="77777777" w:rsidR="005A0A4C" w:rsidRPr="005A0A4C" w:rsidRDefault="005A0A4C" w:rsidP="005A0A4C">
      <w:pPr>
        <w:tabs>
          <w:tab w:val="left" w:pos="1134"/>
        </w:tabs>
        <w:jc w:val="both"/>
      </w:pPr>
      <w:r w:rsidRPr="005A0A4C">
        <w:t>1.</w:t>
      </w:r>
      <w:r w:rsidRPr="005A0A4C">
        <w:tab/>
        <w:t>Настоящий Порядок определяет правила согласования департаментом финансов Ярославской области (далее – департамент финансов) решений о наличии потребности в межбюджетных трансфертах, полученных в форме субсидий, субвенций и иных межбюджетных трансфертов, имеющих целевое назначение, не использованных в отчетном финансовом году (далее – неиспользованные остатки межбюджетных трансфертов).</w:t>
      </w:r>
    </w:p>
    <w:p w14:paraId="16BEEE3D" w14:textId="77777777" w:rsidR="005A0A4C" w:rsidRPr="005A0A4C" w:rsidRDefault="005A0A4C" w:rsidP="005A0A4C">
      <w:pPr>
        <w:jc w:val="both"/>
      </w:pPr>
      <w:r w:rsidRPr="005A0A4C">
        <w:t xml:space="preserve">2. При  принятии решения о наличии потребности в неиспользованных остатках межбюджетных трансфертов главный администратор доходов областного бюджета от возврата остатков целевых средств (далее – главный администратор средств областного бюджета) направляет на согласование в департамент финансов проект приказа ненормативного характера о наличии потребности в неиспользованных остатках межбюджетных трансфертов (далее – проект приказа). Вместе с проектом приказа направляются обоснования необходимости подтверждения потребности в неиспользованных остатках межбюджетных трансфертов или копия протокола заседания рабочей комиссии, заверенная руководителем главного администратора средств областного бюджета. </w:t>
      </w:r>
    </w:p>
    <w:p w14:paraId="16BEEE3E" w14:textId="77777777" w:rsidR="005A0A4C" w:rsidRPr="005A0A4C" w:rsidRDefault="005A0A4C" w:rsidP="005A0A4C">
      <w:pPr>
        <w:jc w:val="both"/>
      </w:pPr>
      <w:r w:rsidRPr="005A0A4C">
        <w:t>Департамент финансов в течение пяти рабочих дней с момента поступления рассматривает представленные документы и в случае необходимости запрашивает у главного администратора средств областного бюджета дополнительные сведения, подтверждающие потребность в неиспользованных остатках межбюджетных трансфертов.</w:t>
      </w:r>
    </w:p>
    <w:p w14:paraId="16BEEE3F" w14:textId="77777777" w:rsidR="005A0A4C" w:rsidRPr="005A0A4C" w:rsidRDefault="005A0A4C" w:rsidP="005A0A4C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5A0A4C">
        <w:rPr>
          <w:rFonts w:eastAsia="Calibri" w:cs="Times New Roman"/>
          <w:szCs w:val="28"/>
        </w:rPr>
        <w:t xml:space="preserve">3. В случае отказа в согласовании проекта приказа департамент финансов направляет </w:t>
      </w:r>
      <w:r w:rsidRPr="005A0A4C">
        <w:t>главному администратору средств областного бюджета заключение с обоснованием причин отказа в согласовании.</w:t>
      </w:r>
      <w:r w:rsidRPr="005A0A4C">
        <w:rPr>
          <w:rFonts w:eastAsia="Calibri" w:cs="Times New Roman"/>
          <w:szCs w:val="28"/>
        </w:rPr>
        <w:t xml:space="preserve"> </w:t>
      </w:r>
    </w:p>
    <w:p w14:paraId="16BEEE40" w14:textId="77777777" w:rsidR="005A0A4C" w:rsidRPr="005A0A4C" w:rsidRDefault="005A0A4C" w:rsidP="005A0A4C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5A0A4C">
        <w:rPr>
          <w:rFonts w:eastAsia="Calibri" w:cs="Times New Roman"/>
          <w:szCs w:val="28"/>
        </w:rPr>
        <w:t>Основаниями для отказа в согласовании проекта приказа являются:</w:t>
      </w:r>
    </w:p>
    <w:p w14:paraId="16BEEE41" w14:textId="77777777" w:rsidR="005A0A4C" w:rsidRPr="005A0A4C" w:rsidRDefault="005A0A4C" w:rsidP="005A0A4C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5A0A4C">
        <w:rPr>
          <w:rFonts w:eastAsia="Calibri" w:cs="Times New Roman"/>
          <w:szCs w:val="28"/>
        </w:rPr>
        <w:t xml:space="preserve">- несоответствие оформления приказа требованиям, установленным Правительством области в Порядке возврата межбюджетных трансфертов и принятия главными администраторами средств областного бюджета решений о наличии (об отсутствии) потребности в межбюджетных трансфертах; </w:t>
      </w:r>
    </w:p>
    <w:p w14:paraId="16BEEE42" w14:textId="77777777" w:rsidR="005A0A4C" w:rsidRPr="005A0A4C" w:rsidRDefault="005A0A4C" w:rsidP="005A0A4C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5A0A4C">
        <w:rPr>
          <w:rFonts w:eastAsia="Calibri" w:cs="Times New Roman"/>
          <w:szCs w:val="28"/>
        </w:rPr>
        <w:lastRenderedPageBreak/>
        <w:t>- наличие замечаний, связанных с обоснованием подтверждения наличия потребности</w:t>
      </w:r>
      <w:r w:rsidRPr="005A0A4C">
        <w:t xml:space="preserve"> в неиспользованных остатках межбюджетных трансфертов.</w:t>
      </w:r>
    </w:p>
    <w:p w14:paraId="16BEEE43" w14:textId="77777777" w:rsidR="005A0A4C" w:rsidRPr="005A0A4C" w:rsidRDefault="005A0A4C" w:rsidP="005A0A4C">
      <w:pPr>
        <w:autoSpaceDE w:val="0"/>
        <w:autoSpaceDN w:val="0"/>
        <w:adjustRightInd w:val="0"/>
        <w:jc w:val="both"/>
      </w:pPr>
      <w:r w:rsidRPr="005A0A4C">
        <w:rPr>
          <w:rFonts w:eastAsia="Calibri" w:cs="Times New Roman"/>
          <w:szCs w:val="28"/>
        </w:rPr>
        <w:t xml:space="preserve">При отсутствии замечаний по результатам рассмотрения проект приказа </w:t>
      </w:r>
      <w:r w:rsidRPr="005A0A4C">
        <w:t>согласуется заместителем Председателя Правительства области – директором департамента финансов и не позднее следующего рабочего дня направляется главному администратору средств областного бюджета.</w:t>
      </w:r>
    </w:p>
    <w:p w14:paraId="16BEEE44" w14:textId="77777777" w:rsidR="00B20B49" w:rsidRPr="003D1E8D" w:rsidRDefault="00B20B49" w:rsidP="005A0A4C">
      <w:pPr>
        <w:tabs>
          <w:tab w:val="right" w:pos="8931"/>
        </w:tabs>
        <w:ind w:firstLine="0"/>
        <w:jc w:val="both"/>
      </w:pPr>
    </w:p>
    <w:sectPr w:rsidR="00B20B49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EEE47" w14:textId="77777777" w:rsidR="003248E2" w:rsidRDefault="003248E2">
      <w:r>
        <w:separator/>
      </w:r>
    </w:p>
  </w:endnote>
  <w:endnote w:type="continuationSeparator" w:id="0">
    <w:p w14:paraId="16BEEE48" w14:textId="77777777" w:rsidR="003248E2" w:rsidRDefault="00324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EEE4B" w14:textId="77777777" w:rsidR="00810833" w:rsidRDefault="009C36A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5A0A4C" w14:paraId="16BEEE4E" w14:textId="77777777" w:rsidTr="005A0A4C">
      <w:tc>
        <w:tcPr>
          <w:tcW w:w="3333" w:type="pct"/>
          <w:shd w:val="clear" w:color="auto" w:fill="auto"/>
        </w:tcPr>
        <w:p w14:paraId="16BEEE4C" w14:textId="77777777" w:rsidR="005A0A4C" w:rsidRPr="005A0A4C" w:rsidRDefault="005A0A4C" w:rsidP="005A0A4C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r w:rsidRPr="005A0A4C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16BEEE4D" w14:textId="77777777" w:rsidR="005A0A4C" w:rsidRPr="005A0A4C" w:rsidRDefault="005A0A4C" w:rsidP="005A0A4C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5A0A4C">
            <w:rPr>
              <w:rFonts w:cs="Times New Roman"/>
              <w:color w:val="808080"/>
              <w:sz w:val="18"/>
            </w:rPr>
            <w:t xml:space="preserve">Страница </w:t>
          </w:r>
          <w:r w:rsidRPr="005A0A4C">
            <w:rPr>
              <w:rFonts w:cs="Times New Roman"/>
              <w:color w:val="808080"/>
              <w:sz w:val="18"/>
            </w:rPr>
            <w:fldChar w:fldCharType="begin"/>
          </w:r>
          <w:r w:rsidRPr="005A0A4C">
            <w:rPr>
              <w:rFonts w:cs="Times New Roman"/>
              <w:color w:val="808080"/>
              <w:sz w:val="18"/>
            </w:rPr>
            <w:instrText xml:space="preserve"> PAGE </w:instrText>
          </w:r>
          <w:r w:rsidRPr="005A0A4C">
            <w:rPr>
              <w:rFonts w:cs="Times New Roman"/>
              <w:color w:val="808080"/>
              <w:sz w:val="18"/>
            </w:rPr>
            <w:fldChar w:fldCharType="separate"/>
          </w:r>
          <w:r w:rsidR="009C36A2">
            <w:rPr>
              <w:rFonts w:cs="Times New Roman"/>
              <w:noProof/>
              <w:color w:val="808080"/>
              <w:sz w:val="18"/>
            </w:rPr>
            <w:t>2</w:t>
          </w:r>
          <w:r w:rsidRPr="005A0A4C">
            <w:rPr>
              <w:rFonts w:cs="Times New Roman"/>
              <w:color w:val="808080"/>
              <w:sz w:val="18"/>
            </w:rPr>
            <w:fldChar w:fldCharType="end"/>
          </w:r>
          <w:r w:rsidRPr="005A0A4C">
            <w:rPr>
              <w:rFonts w:cs="Times New Roman"/>
              <w:color w:val="808080"/>
              <w:sz w:val="18"/>
            </w:rPr>
            <w:t xml:space="preserve"> из </w:t>
          </w:r>
          <w:r w:rsidRPr="005A0A4C">
            <w:rPr>
              <w:rFonts w:cs="Times New Roman"/>
              <w:color w:val="808080"/>
              <w:sz w:val="18"/>
            </w:rPr>
            <w:fldChar w:fldCharType="begin"/>
          </w:r>
          <w:r w:rsidRPr="005A0A4C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5A0A4C">
            <w:rPr>
              <w:rFonts w:cs="Times New Roman"/>
              <w:color w:val="808080"/>
              <w:sz w:val="18"/>
            </w:rPr>
            <w:fldChar w:fldCharType="separate"/>
          </w:r>
          <w:r w:rsidR="009C36A2">
            <w:rPr>
              <w:rFonts w:cs="Times New Roman"/>
              <w:noProof/>
              <w:color w:val="808080"/>
              <w:sz w:val="18"/>
            </w:rPr>
            <w:t>3</w:t>
          </w:r>
          <w:r w:rsidRPr="005A0A4C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16BEEE4F" w14:textId="77777777" w:rsidR="00810833" w:rsidRPr="005A0A4C" w:rsidRDefault="009C36A2" w:rsidP="005A0A4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5A0A4C" w14:paraId="16BEEE53" w14:textId="77777777" w:rsidTr="005A0A4C">
      <w:tc>
        <w:tcPr>
          <w:tcW w:w="3333" w:type="pct"/>
          <w:shd w:val="clear" w:color="auto" w:fill="auto"/>
        </w:tcPr>
        <w:p w14:paraId="16BEEE51" w14:textId="77777777" w:rsidR="005A0A4C" w:rsidRPr="005A0A4C" w:rsidRDefault="005A0A4C" w:rsidP="005A0A4C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r w:rsidRPr="005A0A4C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16BEEE52" w14:textId="77777777" w:rsidR="005A0A4C" w:rsidRPr="005A0A4C" w:rsidRDefault="005A0A4C" w:rsidP="005A0A4C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5A0A4C">
            <w:rPr>
              <w:rFonts w:cs="Times New Roman"/>
              <w:color w:val="808080"/>
              <w:sz w:val="18"/>
            </w:rPr>
            <w:t xml:space="preserve">Страница </w:t>
          </w:r>
          <w:r w:rsidRPr="005A0A4C">
            <w:rPr>
              <w:rFonts w:cs="Times New Roman"/>
              <w:color w:val="808080"/>
              <w:sz w:val="18"/>
            </w:rPr>
            <w:fldChar w:fldCharType="begin"/>
          </w:r>
          <w:r w:rsidRPr="005A0A4C">
            <w:rPr>
              <w:rFonts w:cs="Times New Roman"/>
              <w:color w:val="808080"/>
              <w:sz w:val="18"/>
            </w:rPr>
            <w:instrText xml:space="preserve"> PAGE </w:instrText>
          </w:r>
          <w:r w:rsidRPr="005A0A4C">
            <w:rPr>
              <w:rFonts w:cs="Times New Roman"/>
              <w:color w:val="808080"/>
              <w:sz w:val="18"/>
            </w:rPr>
            <w:fldChar w:fldCharType="separate"/>
          </w:r>
          <w:r w:rsidR="009C36A2">
            <w:rPr>
              <w:rFonts w:cs="Times New Roman"/>
              <w:noProof/>
              <w:color w:val="808080"/>
              <w:sz w:val="18"/>
            </w:rPr>
            <w:t>1</w:t>
          </w:r>
          <w:r w:rsidRPr="005A0A4C">
            <w:rPr>
              <w:rFonts w:cs="Times New Roman"/>
              <w:color w:val="808080"/>
              <w:sz w:val="18"/>
            </w:rPr>
            <w:fldChar w:fldCharType="end"/>
          </w:r>
          <w:r w:rsidRPr="005A0A4C">
            <w:rPr>
              <w:rFonts w:cs="Times New Roman"/>
              <w:color w:val="808080"/>
              <w:sz w:val="18"/>
            </w:rPr>
            <w:t xml:space="preserve"> из </w:t>
          </w:r>
          <w:r w:rsidRPr="005A0A4C">
            <w:rPr>
              <w:rFonts w:cs="Times New Roman"/>
              <w:color w:val="808080"/>
              <w:sz w:val="18"/>
            </w:rPr>
            <w:fldChar w:fldCharType="begin"/>
          </w:r>
          <w:r w:rsidRPr="005A0A4C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5A0A4C">
            <w:rPr>
              <w:rFonts w:cs="Times New Roman"/>
              <w:color w:val="808080"/>
              <w:sz w:val="18"/>
            </w:rPr>
            <w:fldChar w:fldCharType="separate"/>
          </w:r>
          <w:r w:rsidR="009C36A2">
            <w:rPr>
              <w:rFonts w:cs="Times New Roman"/>
              <w:noProof/>
              <w:color w:val="808080"/>
              <w:sz w:val="18"/>
            </w:rPr>
            <w:t>3</w:t>
          </w:r>
          <w:r w:rsidRPr="005A0A4C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16BEEE54" w14:textId="77777777" w:rsidR="00810833" w:rsidRPr="005A0A4C" w:rsidRDefault="009C36A2" w:rsidP="005A0A4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BEEE45" w14:textId="77777777" w:rsidR="003248E2" w:rsidRDefault="003248E2">
      <w:r>
        <w:separator/>
      </w:r>
    </w:p>
  </w:footnote>
  <w:footnote w:type="continuationSeparator" w:id="0">
    <w:p w14:paraId="16BEEE46" w14:textId="77777777" w:rsidR="003248E2" w:rsidRDefault="003248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EEE49" w14:textId="77777777" w:rsidR="00810833" w:rsidRDefault="009C36A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EEE4A" w14:textId="77777777" w:rsidR="006A65CC" w:rsidRPr="005A0A4C" w:rsidRDefault="009C36A2" w:rsidP="005A0A4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EEE50" w14:textId="77777777" w:rsidR="00810833" w:rsidRDefault="009C36A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C4849"/>
    <w:rsid w:val="000D2197"/>
    <w:rsid w:val="000F5243"/>
    <w:rsid w:val="00185E93"/>
    <w:rsid w:val="001A1989"/>
    <w:rsid w:val="001B3AD5"/>
    <w:rsid w:val="001C78DA"/>
    <w:rsid w:val="00220FC4"/>
    <w:rsid w:val="002306C4"/>
    <w:rsid w:val="00245805"/>
    <w:rsid w:val="002743FF"/>
    <w:rsid w:val="002D4D17"/>
    <w:rsid w:val="0032292E"/>
    <w:rsid w:val="003248E2"/>
    <w:rsid w:val="00397236"/>
    <w:rsid w:val="003A2DCC"/>
    <w:rsid w:val="003A7B77"/>
    <w:rsid w:val="003D1E8D"/>
    <w:rsid w:val="003D366C"/>
    <w:rsid w:val="0040656C"/>
    <w:rsid w:val="0043223D"/>
    <w:rsid w:val="00432FA6"/>
    <w:rsid w:val="004F4E3D"/>
    <w:rsid w:val="00591291"/>
    <w:rsid w:val="005A0A4C"/>
    <w:rsid w:val="005E2A30"/>
    <w:rsid w:val="006077CE"/>
    <w:rsid w:val="00695B61"/>
    <w:rsid w:val="006F1BDF"/>
    <w:rsid w:val="00766DCE"/>
    <w:rsid w:val="007868C9"/>
    <w:rsid w:val="007D0369"/>
    <w:rsid w:val="007D4DC8"/>
    <w:rsid w:val="00851E12"/>
    <w:rsid w:val="00874CB6"/>
    <w:rsid w:val="008F5128"/>
    <w:rsid w:val="008F79C3"/>
    <w:rsid w:val="00977B87"/>
    <w:rsid w:val="009C36A2"/>
    <w:rsid w:val="00A02A6F"/>
    <w:rsid w:val="00A506CA"/>
    <w:rsid w:val="00AA38ED"/>
    <w:rsid w:val="00B20B49"/>
    <w:rsid w:val="00B615F9"/>
    <w:rsid w:val="00B97A0A"/>
    <w:rsid w:val="00BB1812"/>
    <w:rsid w:val="00BF36DF"/>
    <w:rsid w:val="00C5216F"/>
    <w:rsid w:val="00C70A3A"/>
    <w:rsid w:val="00C74138"/>
    <w:rsid w:val="00C8425C"/>
    <w:rsid w:val="00C87012"/>
    <w:rsid w:val="00CB3A70"/>
    <w:rsid w:val="00D001BB"/>
    <w:rsid w:val="00D00EFB"/>
    <w:rsid w:val="00E1407E"/>
    <w:rsid w:val="00E43D94"/>
    <w:rsid w:val="00E441FB"/>
    <w:rsid w:val="00E92FF8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6BEE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e0e05f54-cbf1-4c6c-9b4a-ded4f332edc5">2017-02-27T21:00:00+00:00</DocDate>
    <FirstName xmlns="http://schemas.microsoft.com/sharepoint/v3" xsi:nil="true"/>
    <Description xmlns="f07adec3-9edc-4ba9-a947-c557adee0635" xsi:nil="true"/>
    <docType xmlns="aafbb199-1328-4a0f-94a7-ff9dcc491817">10</docType>
    <_x0031__x0020__x0423__x0440__x043e__x0432__x0435__x043d__x044c__x0020__x0432__x043b__x043e__x0436__x0435__x043d__x043d__x043e__x0441__x0442__x0438_ xmlns="aafbb199-1328-4a0f-94a7-ff9dcc491817">53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7EE48C-0637-48F7-AA42-18AA8C890DDB}"/>
</file>

<file path=customXml/itemProps2.xml><?xml version="1.0" encoding="utf-8"?>
<ds:datastoreItem xmlns:ds="http://schemas.openxmlformats.org/officeDocument/2006/customXml" ds:itemID="{84FFE2BF-C4C7-4EBE-9452-78CC92550691}"/>
</file>

<file path=customXml/itemProps3.xml><?xml version="1.0" encoding="utf-8"?>
<ds:datastoreItem xmlns:ds="http://schemas.openxmlformats.org/officeDocument/2006/customXml" ds:itemID="{C206142F-CF8D-4C91-AB85-A096AF638C5A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0</TotalTime>
  <Pages>3</Pages>
  <Words>542</Words>
  <Characters>3091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Косолапова Ксения Вячеславовна</dc:creator>
  <cp:lastModifiedBy>Косолапова Ксения Вячеславовна</cp:lastModifiedBy>
  <cp:revision>2</cp:revision>
  <cp:lastPrinted>2014-02-28T11:48:00Z</cp:lastPrinted>
  <dcterms:created xsi:type="dcterms:W3CDTF">2017-02-28T11:36:00Z</dcterms:created>
  <dcterms:modified xsi:type="dcterms:W3CDTF">2017-02-28T11:36:00Z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Заместитель Председателя Правительства - 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И.В. Баланин</vt:lpwstr>
  </property>
  <property fmtid="{D5CDD505-2E9C-101B-9397-08002B2CF9AE}" pid="5" name="Содержание">
    <vt:lpwstr>Об утверждении Порядка согласования решений о наличии потребности в межбюджетных трансфертах, полученных в форме субсидий, субвенций и иных межбюджетных трансфертов, имеющих целевое назначение, не использованных в отчетном финансовом году</vt:lpwstr>
  </property>
  <property fmtid="{D5CDD505-2E9C-101B-9397-08002B2CF9AE}" pid="6" name="ContentTypeId">
    <vt:lpwstr>0x010100888A45750EF1CA4C9A5D6274012A5A06</vt:lpwstr>
  </property>
</Properties>
</file>