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A9" w:rsidRPr="00AE203A" w:rsidRDefault="003E3DA9" w:rsidP="003E3DA9">
      <w:pPr>
        <w:ind w:left="7088" w:firstLine="0"/>
        <w:rPr>
          <w:rFonts w:cs="Times New Roman"/>
          <w:spacing w:val="2"/>
          <w:szCs w:val="28"/>
        </w:rPr>
      </w:pPr>
      <w:r w:rsidRPr="00AE203A">
        <w:rPr>
          <w:rFonts w:cs="Times New Roman"/>
          <w:szCs w:val="28"/>
        </w:rPr>
        <w:t xml:space="preserve">Приложение 4 </w:t>
      </w:r>
      <w:r w:rsidRPr="00AE203A">
        <w:rPr>
          <w:rFonts w:cs="Times New Roman"/>
          <w:szCs w:val="28"/>
        </w:rPr>
        <w:br/>
        <w:t>к Положению</w:t>
      </w:r>
    </w:p>
    <w:p w:rsidR="003E3DA9" w:rsidRPr="00AE203A" w:rsidRDefault="003E3DA9" w:rsidP="003E3DA9">
      <w:pPr>
        <w:ind w:firstLine="0"/>
        <w:jc w:val="center"/>
        <w:rPr>
          <w:rFonts w:cs="Times New Roman"/>
          <w:b/>
          <w:spacing w:val="2"/>
          <w:szCs w:val="28"/>
          <w:lang w:eastAsia="ru-RU"/>
        </w:rPr>
      </w:pPr>
    </w:p>
    <w:p w:rsidR="003E3DA9" w:rsidRPr="00AE203A" w:rsidRDefault="003E3DA9" w:rsidP="003E3DA9">
      <w:pPr>
        <w:ind w:firstLine="0"/>
        <w:jc w:val="center"/>
        <w:rPr>
          <w:rFonts w:cs="Times New Roman"/>
          <w:b/>
          <w:spacing w:val="2"/>
          <w:szCs w:val="28"/>
          <w:lang w:eastAsia="ru-RU"/>
        </w:rPr>
      </w:pPr>
    </w:p>
    <w:p w:rsidR="003E3DA9" w:rsidRPr="00AE203A" w:rsidRDefault="003E3DA9" w:rsidP="003E3DA9">
      <w:pPr>
        <w:ind w:firstLine="0"/>
        <w:jc w:val="center"/>
        <w:rPr>
          <w:rFonts w:cs="Times New Roman"/>
          <w:b/>
          <w:szCs w:val="28"/>
        </w:rPr>
      </w:pPr>
      <w:r w:rsidRPr="00AE203A">
        <w:rPr>
          <w:rFonts w:cs="Times New Roman"/>
          <w:b/>
          <w:spacing w:val="2"/>
          <w:szCs w:val="28"/>
          <w:lang w:eastAsia="ru-RU"/>
        </w:rPr>
        <w:t xml:space="preserve">ПОРЯДОК </w:t>
      </w:r>
      <w:r w:rsidRPr="00AE203A">
        <w:rPr>
          <w:rFonts w:cs="Times New Roman"/>
          <w:b/>
          <w:spacing w:val="2"/>
          <w:szCs w:val="28"/>
          <w:lang w:eastAsia="ru-RU"/>
        </w:rPr>
        <w:br/>
        <w:t xml:space="preserve">предоставления субъектам деятельности в сфере промышленности Ярославской области субсидий на </w:t>
      </w:r>
      <w:r w:rsidRPr="00AE203A">
        <w:rPr>
          <w:rFonts w:cs="Times New Roman"/>
          <w:b/>
          <w:szCs w:val="28"/>
        </w:rPr>
        <w:t>возмещение затрат на профессиональное обучение работников</w:t>
      </w:r>
    </w:p>
    <w:p w:rsidR="003E3DA9" w:rsidRPr="00AE203A" w:rsidRDefault="003E3DA9" w:rsidP="003E3DA9">
      <w:pPr>
        <w:rPr>
          <w:rFonts w:cs="Times New Roman"/>
          <w:spacing w:val="2"/>
          <w:szCs w:val="28"/>
          <w:lang w:eastAsia="ru-RU"/>
        </w:rPr>
      </w:pPr>
    </w:p>
    <w:p w:rsidR="003E3DA9" w:rsidRPr="00AE203A" w:rsidRDefault="003E3DA9" w:rsidP="003E3DA9">
      <w:pPr>
        <w:ind w:firstLine="0"/>
        <w:jc w:val="center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>1. Общие положения</w:t>
      </w:r>
    </w:p>
    <w:p w:rsidR="003E3DA9" w:rsidRPr="00AE203A" w:rsidRDefault="003E3DA9" w:rsidP="003E3DA9">
      <w:pPr>
        <w:ind w:left="720"/>
        <w:rPr>
          <w:rFonts w:cs="Times New Roman"/>
          <w:spacing w:val="2"/>
          <w:szCs w:val="28"/>
          <w:lang w:eastAsia="ru-RU"/>
        </w:rPr>
      </w:pP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>1.1. </w:t>
      </w:r>
      <w:proofErr w:type="gramStart"/>
      <w:r w:rsidRPr="00AE203A">
        <w:rPr>
          <w:rFonts w:cs="Times New Roman"/>
          <w:spacing w:val="2"/>
          <w:szCs w:val="28"/>
          <w:lang w:eastAsia="ru-RU"/>
        </w:rPr>
        <w:t>Порядок предоставления субъектам деятельности в сфере промышленности Ярославской области субсидий на возмещение затрат на профессиональное обучение работников (далее – Порядок) разработан в соответствии с Бюджетным кодексом Российской Федерации и иными нормативными правовыми актами Российской Федерации и Ярославской области и устанавливает цели, условия и порядок предоставления субсидий на возмещение затрат на профессиональное обучение работников (далее – субсидия) и порядок возврата субсидий в случаях</w:t>
      </w:r>
      <w:proofErr w:type="gramEnd"/>
      <w:r w:rsidRPr="00AE203A">
        <w:rPr>
          <w:rFonts w:cs="Times New Roman"/>
          <w:spacing w:val="2"/>
          <w:szCs w:val="28"/>
          <w:lang w:eastAsia="ru-RU"/>
        </w:rPr>
        <w:t xml:space="preserve"> нарушения установленных Порядком условий их предоставления.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>1.2. Целью предоставления субсидий является поддержка субъектов деятельности в сфере промышленности Ярославской области.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 xml:space="preserve">1.3. Для целей Порядка используются следующие основные понятия: </w:t>
      </w:r>
    </w:p>
    <w:p w:rsidR="003E3DA9" w:rsidRPr="00AE203A" w:rsidRDefault="003E3DA9" w:rsidP="003E3DA9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</w:rPr>
        <w:t xml:space="preserve">заявитель – субъект </w:t>
      </w:r>
      <w:r w:rsidRPr="00AE203A">
        <w:rPr>
          <w:rFonts w:cs="Times New Roman"/>
          <w:spacing w:val="2"/>
          <w:szCs w:val="28"/>
          <w:lang w:eastAsia="ru-RU"/>
        </w:rPr>
        <w:t>деятельности в сфере промышленности</w:t>
      </w:r>
      <w:r w:rsidRPr="00AE203A">
        <w:rPr>
          <w:rFonts w:cs="Times New Roman"/>
          <w:spacing w:val="2"/>
          <w:szCs w:val="28"/>
        </w:rPr>
        <w:t>, имеющий право на получение субсидии в соответствии</w:t>
      </w:r>
      <w:r w:rsidRPr="00AE203A">
        <w:rPr>
          <w:rFonts w:cs="Times New Roman"/>
          <w:bCs/>
          <w:spacing w:val="2"/>
          <w:szCs w:val="28"/>
        </w:rPr>
        <w:t xml:space="preserve"> с пунктом 1.4 данного раздела Порядка и претендующий на ее получение;</w:t>
      </w:r>
      <w:r w:rsidRPr="00AE203A">
        <w:rPr>
          <w:rFonts w:cs="Times New Roman"/>
          <w:bCs/>
          <w:spacing w:val="2"/>
          <w:szCs w:val="28"/>
          <w:lang w:eastAsia="ru-RU"/>
        </w:rPr>
        <w:t xml:space="preserve"> </w:t>
      </w:r>
    </w:p>
    <w:p w:rsidR="003E3DA9" w:rsidRPr="00AE203A" w:rsidRDefault="003E3DA9" w:rsidP="003E3DA9">
      <w:pPr>
        <w:jc w:val="both"/>
        <w:rPr>
          <w:szCs w:val="28"/>
          <w:lang w:eastAsia="ru-RU"/>
        </w:rPr>
      </w:pPr>
      <w:r w:rsidRPr="00AE203A">
        <w:rPr>
          <w:rFonts w:cs="Times New Roman"/>
          <w:szCs w:val="28"/>
        </w:rPr>
        <w:t xml:space="preserve">комиссия – </w:t>
      </w:r>
      <w:r w:rsidRPr="00AE203A">
        <w:rPr>
          <w:szCs w:val="28"/>
          <w:lang w:eastAsia="ru-RU"/>
        </w:rPr>
        <w:t xml:space="preserve">совещательный орган, созданный приказом </w:t>
      </w:r>
      <w:r w:rsidRPr="00AE203A">
        <w:rPr>
          <w:rFonts w:cs="Times New Roman"/>
          <w:spacing w:val="2"/>
          <w:szCs w:val="28"/>
        </w:rPr>
        <w:t>департамента промышленной политики Ярославской области в целях решения вопросов по</w:t>
      </w:r>
      <w:r w:rsidRPr="00AE203A">
        <w:rPr>
          <w:szCs w:val="28"/>
          <w:lang w:eastAsia="ru-RU"/>
        </w:rPr>
        <w:t xml:space="preserve"> предоставлению государственной поддержки в форме субсидий субъектам деятельности в сфере промышленности;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pacing w:val="2"/>
          <w:szCs w:val="28"/>
        </w:rPr>
        <w:t xml:space="preserve">получатель – </w:t>
      </w:r>
      <w:r w:rsidRPr="00AE203A">
        <w:rPr>
          <w:rFonts w:cs="Times New Roman"/>
          <w:szCs w:val="28"/>
        </w:rPr>
        <w:t xml:space="preserve">заявитель, получивший субсидию; 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 xml:space="preserve">уполномоченный орган </w:t>
      </w:r>
      <w:r w:rsidRPr="00AE203A">
        <w:rPr>
          <w:rFonts w:cs="Times New Roman"/>
          <w:spacing w:val="2"/>
          <w:szCs w:val="28"/>
        </w:rPr>
        <w:t>– департамент промышленной политики Ярославской области;</w:t>
      </w:r>
      <w:r w:rsidRPr="00AE203A">
        <w:rPr>
          <w:rFonts w:cs="Times New Roman"/>
          <w:szCs w:val="28"/>
        </w:rPr>
        <w:t xml:space="preserve"> </w:t>
      </w:r>
    </w:p>
    <w:p w:rsidR="003E3DA9" w:rsidRPr="00AE203A" w:rsidRDefault="003E3DA9" w:rsidP="003E3DA9">
      <w:pPr>
        <w:jc w:val="both"/>
        <w:rPr>
          <w:rFonts w:eastAsiaTheme="minorHAnsi" w:cs="Times New Roman"/>
          <w:szCs w:val="28"/>
        </w:rPr>
      </w:pPr>
      <w:r w:rsidRPr="00AE203A">
        <w:rPr>
          <w:rFonts w:eastAsiaTheme="minorHAnsi" w:cs="Times New Roman"/>
          <w:szCs w:val="28"/>
        </w:rPr>
        <w:t xml:space="preserve">профессиональное обучение </w:t>
      </w:r>
      <w:r w:rsidRPr="00AE203A">
        <w:rPr>
          <w:rFonts w:cs="Times New Roman"/>
          <w:spacing w:val="2"/>
          <w:szCs w:val="28"/>
          <w:lang w:eastAsia="ru-RU"/>
        </w:rPr>
        <w:t>–</w:t>
      </w:r>
      <w:r w:rsidRPr="00AE203A">
        <w:rPr>
          <w:rFonts w:eastAsiaTheme="minorHAnsi" w:cs="Times New Roman"/>
          <w:szCs w:val="28"/>
        </w:rPr>
        <w:t xml:space="preserve"> вид образования, который направлен на приобретение работниками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работниками квалификационных разрядов, классов, категорий по профессии рабочего или должности служащего без изменения уровня образования; </w:t>
      </w:r>
    </w:p>
    <w:p w:rsidR="003E3DA9" w:rsidRPr="00AE203A" w:rsidRDefault="003E3DA9" w:rsidP="003E3DA9">
      <w:pPr>
        <w:jc w:val="both"/>
        <w:outlineLvl w:val="4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 xml:space="preserve">программа подготовки работников – план профессионального обучения, включающий в себя мероприятия, направленные на </w:t>
      </w:r>
      <w:r w:rsidRPr="00AE203A">
        <w:rPr>
          <w:rFonts w:cs="Times New Roman"/>
          <w:szCs w:val="28"/>
        </w:rPr>
        <w:t>подготовку, переподготовку и повышение квалификации работников,</w:t>
      </w:r>
      <w:r w:rsidRPr="00AE203A">
        <w:rPr>
          <w:rFonts w:cs="Times New Roman"/>
          <w:spacing w:val="2"/>
          <w:szCs w:val="28"/>
          <w:lang w:eastAsia="ru-RU"/>
        </w:rPr>
        <w:t xml:space="preserve"> разработанный и утвержденный </w:t>
      </w:r>
      <w:r w:rsidRPr="00AE203A">
        <w:rPr>
          <w:rFonts w:cs="Times New Roman"/>
          <w:szCs w:val="28"/>
        </w:rPr>
        <w:t>субъектом деятельности в сфере промышленности на текущий календарный год</w:t>
      </w:r>
      <w:r w:rsidRPr="00AE203A">
        <w:rPr>
          <w:rFonts w:cs="Times New Roman"/>
          <w:spacing w:val="2"/>
          <w:szCs w:val="28"/>
          <w:lang w:eastAsia="ru-RU"/>
        </w:rPr>
        <w:t>.</w:t>
      </w:r>
    </w:p>
    <w:p w:rsidR="003E3DA9" w:rsidRPr="00AE203A" w:rsidRDefault="003E3DA9" w:rsidP="003E3DA9">
      <w:pPr>
        <w:jc w:val="both"/>
        <w:rPr>
          <w:szCs w:val="28"/>
        </w:rPr>
      </w:pPr>
      <w:r w:rsidRPr="00AE203A">
        <w:rPr>
          <w:szCs w:val="28"/>
        </w:rPr>
        <w:lastRenderedPageBreak/>
        <w:t xml:space="preserve">1.4. </w:t>
      </w:r>
      <w:proofErr w:type="gramStart"/>
      <w:r w:rsidRPr="00AE203A">
        <w:rPr>
          <w:szCs w:val="28"/>
        </w:rPr>
        <w:t>Право на получение субсидии имеют субъекты деятельности в сфере промышленности (юридические лица, в том числе имеющие филиалы на территории Ярославской области, и индивидуальные предприниматели), осуществляющие по основному виду деятельности, указанному в выписке из Единого государственного реестра юридических лиц (Единого государственного реестра индивидуальных предпринимателей), виды экономической деятельности:</w:t>
      </w:r>
      <w:proofErr w:type="gramEnd"/>
    </w:p>
    <w:p w:rsidR="003E3DA9" w:rsidRPr="00AE203A" w:rsidRDefault="003E3DA9" w:rsidP="003E3DA9">
      <w:pPr>
        <w:jc w:val="both"/>
        <w:rPr>
          <w:szCs w:val="28"/>
        </w:rPr>
      </w:pPr>
      <w:r w:rsidRPr="00AE203A">
        <w:rPr>
          <w:szCs w:val="28"/>
        </w:rPr>
        <w:t>- отнесенные в соответствии с Общероссийским классификатором видов экономической деятельности ОК 029-2001 (КДЕС</w:t>
      </w:r>
      <w:proofErr w:type="gramStart"/>
      <w:r w:rsidRPr="00AE203A">
        <w:rPr>
          <w:szCs w:val="28"/>
        </w:rPr>
        <w:t xml:space="preserve"> Р</w:t>
      </w:r>
      <w:proofErr w:type="gramEnd"/>
      <w:r w:rsidRPr="00AE203A">
        <w:rPr>
          <w:szCs w:val="28"/>
        </w:rPr>
        <w:t xml:space="preserve">ед. 1), </w:t>
      </w:r>
      <w:r w:rsidRPr="00AE203A">
        <w:rPr>
          <w:rFonts w:cs="Times New Roman"/>
          <w:szCs w:val="28"/>
        </w:rPr>
        <w:t>утверждённым постановлением Государственного комитета Российской Федерации по стандартизации и метрологии от 06.11.2001 № 454-ст «О принятии и введении в действие Общероссийского классификатора видов экономической деятельности»</w:t>
      </w:r>
      <w:r w:rsidRPr="00AE203A">
        <w:rPr>
          <w:szCs w:val="28"/>
        </w:rPr>
        <w:t xml:space="preserve"> (далее – ОКВЭД 1), к следующим разделам:</w:t>
      </w:r>
    </w:p>
    <w:p w:rsidR="003E3DA9" w:rsidRPr="00AE203A" w:rsidRDefault="003E3DA9" w:rsidP="003E3DA9">
      <w:pPr>
        <w:jc w:val="both"/>
        <w:rPr>
          <w:szCs w:val="28"/>
        </w:rPr>
      </w:pPr>
      <w:r w:rsidRPr="00AE203A">
        <w:rPr>
          <w:szCs w:val="28"/>
        </w:rPr>
        <w:t>добыча полезных ископаемых (раздел</w:t>
      </w:r>
      <w:proofErr w:type="gramStart"/>
      <w:r w:rsidRPr="00AE203A">
        <w:rPr>
          <w:szCs w:val="28"/>
        </w:rPr>
        <w:t xml:space="preserve"> С</w:t>
      </w:r>
      <w:proofErr w:type="gramEnd"/>
      <w:r w:rsidRPr="00AE203A">
        <w:rPr>
          <w:szCs w:val="28"/>
        </w:rPr>
        <w:t xml:space="preserve"> ОКВЭД 1);</w:t>
      </w:r>
    </w:p>
    <w:p w:rsidR="003E3DA9" w:rsidRPr="00AE203A" w:rsidRDefault="003E3DA9" w:rsidP="003E3DA9">
      <w:pPr>
        <w:jc w:val="both"/>
        <w:rPr>
          <w:szCs w:val="28"/>
        </w:rPr>
      </w:pPr>
      <w:r w:rsidRPr="00AE203A">
        <w:rPr>
          <w:szCs w:val="28"/>
        </w:rPr>
        <w:t>обрабатывающие производства (раздел D ОКВЭД 1);</w:t>
      </w:r>
    </w:p>
    <w:p w:rsidR="003E3DA9" w:rsidRPr="00AE203A" w:rsidRDefault="003E3DA9" w:rsidP="003E3DA9">
      <w:pPr>
        <w:jc w:val="both"/>
        <w:rPr>
          <w:szCs w:val="28"/>
        </w:rPr>
      </w:pPr>
      <w:r w:rsidRPr="00AE203A">
        <w:rPr>
          <w:szCs w:val="28"/>
        </w:rPr>
        <w:t>производство и распределение электроэнергии, газа и воды (раздел</w:t>
      </w:r>
      <w:proofErr w:type="gramStart"/>
      <w:r w:rsidRPr="00AE203A">
        <w:rPr>
          <w:szCs w:val="28"/>
        </w:rPr>
        <w:t xml:space="preserve"> Е</w:t>
      </w:r>
      <w:proofErr w:type="gramEnd"/>
      <w:r w:rsidRPr="00AE203A">
        <w:rPr>
          <w:szCs w:val="28"/>
        </w:rPr>
        <w:t xml:space="preserve"> ОКВЭД 1);</w:t>
      </w:r>
    </w:p>
    <w:p w:rsidR="003E3DA9" w:rsidRPr="00AE203A" w:rsidRDefault="003E3DA9" w:rsidP="003E3DA9">
      <w:pPr>
        <w:jc w:val="both"/>
        <w:rPr>
          <w:szCs w:val="28"/>
        </w:rPr>
      </w:pPr>
      <w:r w:rsidRPr="00AE203A">
        <w:rPr>
          <w:szCs w:val="28"/>
        </w:rPr>
        <w:t>научные исследования и разработки (код 73 раздела</w:t>
      </w:r>
      <w:proofErr w:type="gramStart"/>
      <w:r w:rsidRPr="00AE203A">
        <w:rPr>
          <w:szCs w:val="28"/>
        </w:rPr>
        <w:t xml:space="preserve"> К</w:t>
      </w:r>
      <w:proofErr w:type="gramEnd"/>
      <w:r w:rsidRPr="00AE203A">
        <w:rPr>
          <w:szCs w:val="28"/>
        </w:rPr>
        <w:t xml:space="preserve"> ОКВЭД 1) – при наличии сведений о дополнительных видах экономической деятельности, относящихся к разделам C, D, Е ОКВЭД 1;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 xml:space="preserve">- отнесенные в соответствии с Общероссийским классификатором видов экономической деятельности </w:t>
      </w:r>
      <w:proofErr w:type="gramStart"/>
      <w:r w:rsidRPr="00AE203A">
        <w:rPr>
          <w:szCs w:val="28"/>
        </w:rPr>
        <w:t>ОК</w:t>
      </w:r>
      <w:proofErr w:type="gramEnd"/>
      <w:r w:rsidRPr="00AE203A">
        <w:rPr>
          <w:szCs w:val="28"/>
        </w:rPr>
        <w:t xml:space="preserve"> 029-2014 (КДЕС Ред. 2),</w:t>
      </w:r>
      <w:r w:rsidRPr="00AE203A">
        <w:rPr>
          <w:rFonts w:cs="Times New Roman"/>
          <w:szCs w:val="28"/>
        </w:rPr>
        <w:t xml:space="preserve"> утверждённым приказом Федерального агентства по техническому регулированию и метрологии от 31.01.2014 № 14-ст «О принятии и введении в действие Общероссийского классификатора видов экономической деятельности (ОКВЭД 2) ОК 029-2014 (КДЕС Ред. 2) и Общероссийского классификатора продукции по видам экономической деятельности (ОКПД 2) ОК 034-2014 (КПЕС 2008)» (далее – ОКВЭД 2), к следующим разделам:</w:t>
      </w:r>
    </w:p>
    <w:p w:rsidR="003E3DA9" w:rsidRPr="00AE203A" w:rsidRDefault="003E3DA9" w:rsidP="003E3DA9">
      <w:pPr>
        <w:jc w:val="both"/>
        <w:rPr>
          <w:szCs w:val="28"/>
        </w:rPr>
      </w:pPr>
      <w:r w:rsidRPr="00AE203A">
        <w:rPr>
          <w:szCs w:val="28"/>
        </w:rPr>
        <w:t>добыча полезных ископаемых (раздел В ОКВЭД 2);</w:t>
      </w:r>
    </w:p>
    <w:p w:rsidR="003E3DA9" w:rsidRPr="00AE203A" w:rsidRDefault="003E3DA9" w:rsidP="003E3DA9">
      <w:pPr>
        <w:jc w:val="both"/>
        <w:rPr>
          <w:szCs w:val="28"/>
        </w:rPr>
      </w:pPr>
      <w:r w:rsidRPr="00AE203A">
        <w:rPr>
          <w:szCs w:val="28"/>
        </w:rPr>
        <w:t>обрабатывающие производства (раздел</w:t>
      </w:r>
      <w:proofErr w:type="gramStart"/>
      <w:r w:rsidRPr="00AE203A">
        <w:rPr>
          <w:szCs w:val="28"/>
        </w:rPr>
        <w:t xml:space="preserve"> С</w:t>
      </w:r>
      <w:proofErr w:type="gramEnd"/>
      <w:r w:rsidRPr="00AE203A">
        <w:rPr>
          <w:szCs w:val="28"/>
        </w:rPr>
        <w:t xml:space="preserve"> ОКВЭД 2);</w:t>
      </w:r>
    </w:p>
    <w:p w:rsidR="003E3DA9" w:rsidRPr="00AE203A" w:rsidRDefault="003E3DA9" w:rsidP="003E3DA9">
      <w:pPr>
        <w:jc w:val="both"/>
        <w:rPr>
          <w:szCs w:val="28"/>
        </w:rPr>
      </w:pPr>
      <w:r w:rsidRPr="00AE203A">
        <w:rPr>
          <w:szCs w:val="28"/>
        </w:rPr>
        <w:t xml:space="preserve">обеспечение электрической энергией, газом и паром; кондиционирование воздуха (раздел </w:t>
      </w:r>
      <w:r w:rsidRPr="00AE203A">
        <w:rPr>
          <w:szCs w:val="28"/>
          <w:lang w:val="en-US"/>
        </w:rPr>
        <w:t>D</w:t>
      </w:r>
      <w:r w:rsidRPr="00AE203A">
        <w:rPr>
          <w:szCs w:val="28"/>
        </w:rPr>
        <w:t xml:space="preserve"> ОКВЭД 2);</w:t>
      </w:r>
    </w:p>
    <w:p w:rsidR="003E3DA9" w:rsidRPr="00AE203A" w:rsidRDefault="003E3DA9" w:rsidP="003E3DA9">
      <w:pPr>
        <w:jc w:val="both"/>
        <w:rPr>
          <w:szCs w:val="28"/>
        </w:rPr>
      </w:pPr>
      <w:r w:rsidRPr="00AE203A">
        <w:rPr>
          <w:szCs w:val="28"/>
        </w:rPr>
        <w:t>научные исследования и разработки (код 72 раздела М ОКВЭД 2) – при наличии сведений о дополнительных видах экономической деятельности, относящихся к разделам В, C, D ОКВЭД 2.</w:t>
      </w:r>
    </w:p>
    <w:p w:rsidR="003E3DA9" w:rsidRPr="00AE203A" w:rsidRDefault="003E3DA9" w:rsidP="003E3DA9">
      <w:pPr>
        <w:jc w:val="both"/>
        <w:rPr>
          <w:szCs w:val="28"/>
        </w:rPr>
      </w:pPr>
      <w:r w:rsidRPr="00AE203A">
        <w:rPr>
          <w:szCs w:val="28"/>
        </w:rPr>
        <w:t>На получение субсидии не могут претендовать субъекты деятельности в сфере промышленности:</w:t>
      </w:r>
    </w:p>
    <w:p w:rsidR="003E3DA9" w:rsidRPr="00AE203A" w:rsidRDefault="003E3DA9" w:rsidP="003E3DA9">
      <w:pPr>
        <w:jc w:val="both"/>
        <w:rPr>
          <w:szCs w:val="28"/>
        </w:rPr>
      </w:pPr>
      <w:r w:rsidRPr="00AE203A">
        <w:rPr>
          <w:szCs w:val="28"/>
        </w:rPr>
        <w:t>- использующие по основному виду деятельности специальные налоговые режимы в соответствии с Налоговым кодексом Российской Федерации;</w:t>
      </w:r>
    </w:p>
    <w:p w:rsidR="003E3DA9" w:rsidRPr="00AE203A" w:rsidRDefault="003E3DA9" w:rsidP="003E3DA9">
      <w:pPr>
        <w:jc w:val="both"/>
        <w:rPr>
          <w:szCs w:val="28"/>
        </w:rPr>
      </w:pPr>
      <w:r w:rsidRPr="00AE203A">
        <w:rPr>
          <w:szCs w:val="28"/>
        </w:rPr>
        <w:t>- производящие и (или) реализующие подакцизные товары.</w:t>
      </w:r>
    </w:p>
    <w:p w:rsidR="003E3DA9" w:rsidRPr="00AE203A" w:rsidRDefault="003E3DA9" w:rsidP="003E3DA9">
      <w:pPr>
        <w:ind w:firstLine="0"/>
        <w:jc w:val="center"/>
        <w:rPr>
          <w:rFonts w:cs="Times New Roman"/>
          <w:spacing w:val="2"/>
          <w:szCs w:val="28"/>
          <w:lang w:eastAsia="ru-RU"/>
        </w:rPr>
      </w:pPr>
    </w:p>
    <w:p w:rsidR="003E3DA9" w:rsidRPr="00AE203A" w:rsidRDefault="003E3DA9" w:rsidP="003E3DA9">
      <w:pPr>
        <w:ind w:firstLine="0"/>
        <w:jc w:val="center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br w:type="page"/>
      </w:r>
    </w:p>
    <w:p w:rsidR="003E3DA9" w:rsidRPr="00AE203A" w:rsidRDefault="003E3DA9" w:rsidP="003E3DA9">
      <w:pPr>
        <w:ind w:firstLine="0"/>
        <w:jc w:val="center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lastRenderedPageBreak/>
        <w:t>2. Условия предоставления субсидии</w:t>
      </w:r>
      <w:bookmarkStart w:id="0" w:name="_GoBack"/>
      <w:bookmarkEnd w:id="0"/>
    </w:p>
    <w:p w:rsidR="003E3DA9" w:rsidRPr="00AE203A" w:rsidRDefault="003E3DA9" w:rsidP="003E3DA9">
      <w:pPr>
        <w:rPr>
          <w:rFonts w:cs="Times New Roman"/>
          <w:spacing w:val="2"/>
          <w:szCs w:val="28"/>
          <w:lang w:eastAsia="ru-RU"/>
        </w:rPr>
      </w:pP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pacing w:val="2"/>
          <w:szCs w:val="28"/>
          <w:lang w:eastAsia="ru-RU"/>
        </w:rPr>
        <w:t>2.1.</w:t>
      </w:r>
      <w:r w:rsidRPr="00AE203A">
        <w:rPr>
          <w:rFonts w:cs="Times New Roman"/>
          <w:szCs w:val="28"/>
        </w:rPr>
        <w:t xml:space="preserve"> Субсидии предоставляются заявителям на основании решения комиссии по результатам рассмотрения заявок на предоставление субсидии (далее – заявка) при соблюдении (на момент подачи заявки в уполномоченный орган) следующих условий: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>2.1.1. Соответствие заявителя следующим критериям:</w:t>
      </w:r>
      <w:r w:rsidRPr="00AE203A">
        <w:t xml:space="preserve">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 xml:space="preserve">- постановка на налоговый учет и осуществление хозяйственной деятельности на территории Ярославской области не менее 12 месяцев;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 xml:space="preserve">- уровень заработной платы, выплачиваемой наемным работникам, выше прожиточного минимума, установленного для трудоспособного населения на территории Ярославской области;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 xml:space="preserve">- отсутствие просроченной задолженности по заработной плате перед наемными работниками; 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 xml:space="preserve">- отсутствие просроченной задолженности в консолидированный бюджет Ярославской области, Пенсионный фонд Российской Федерации, Федеральный фонд обязательного медицинского страхования, Фонд социального страхования Российской Федерации, за исключением урегулированной реструктурированной задолженности, отсроченных (рассроченных), приостановленных и </w:t>
      </w:r>
      <w:r w:rsidRPr="00AE203A">
        <w:rPr>
          <w:rFonts w:eastAsia="Calibri" w:cs="Times New Roman"/>
          <w:szCs w:val="28"/>
          <w:lang w:eastAsia="ru-RU"/>
        </w:rPr>
        <w:t>безнадежных</w:t>
      </w:r>
      <w:r w:rsidRPr="00AE203A">
        <w:rPr>
          <w:rFonts w:cs="Times New Roman"/>
          <w:szCs w:val="28"/>
        </w:rPr>
        <w:t xml:space="preserve"> к взысканию (по решению суда) платежей. </w:t>
      </w:r>
    </w:p>
    <w:p w:rsidR="00F03BE4" w:rsidRPr="00AE203A" w:rsidRDefault="00F03BE4" w:rsidP="00F03BE4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2.1.2. Положительная динамика налоговых отчислений в консолидированный бюджет Ярославской области.</w:t>
      </w:r>
    </w:p>
    <w:p w:rsidR="00F03BE4" w:rsidRPr="00AE203A" w:rsidRDefault="00F03BE4" w:rsidP="00F03BE4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 xml:space="preserve">2.1.3. Профессиональное обучение работников проведено на территории Российской Федерации. </w:t>
      </w:r>
    </w:p>
    <w:p w:rsidR="00F03BE4" w:rsidRPr="00AE203A" w:rsidRDefault="00F03BE4" w:rsidP="00F03BE4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 xml:space="preserve">2.1.4. Представление заявителем полного комплекта документов </w:t>
      </w:r>
      <w:r w:rsidRPr="00AE203A">
        <w:rPr>
          <w:rFonts w:cs="Times New Roman"/>
          <w:szCs w:val="28"/>
        </w:rPr>
        <w:t xml:space="preserve">обязательного представления </w:t>
      </w:r>
      <w:r w:rsidRPr="00AE203A">
        <w:rPr>
          <w:rFonts w:cs="Times New Roman"/>
          <w:spacing w:val="2"/>
          <w:szCs w:val="28"/>
          <w:lang w:eastAsia="ru-RU"/>
        </w:rPr>
        <w:t>в соответствии с разделом 3 Порядка.</w:t>
      </w:r>
    </w:p>
    <w:p w:rsidR="00F03BE4" w:rsidRPr="00AE203A" w:rsidRDefault="00F03BE4" w:rsidP="00F03BE4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zCs w:val="28"/>
        </w:rPr>
        <w:t>2.1.5. Ведение отдельного бухгалтерского баланса и наличие расчетного счета (для филиалов юридических лиц).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 xml:space="preserve">2.2. Субсидии не предоставляются субъектам </w:t>
      </w:r>
      <w:r w:rsidRPr="00AE203A">
        <w:rPr>
          <w:szCs w:val="28"/>
        </w:rPr>
        <w:t>деятельности в сфере промышленности</w:t>
      </w:r>
      <w:r w:rsidRPr="00AE203A">
        <w:rPr>
          <w:rFonts w:cs="Times New Roman"/>
          <w:spacing w:val="2"/>
          <w:szCs w:val="28"/>
          <w:lang w:eastAsia="ru-RU"/>
        </w:rPr>
        <w:t xml:space="preserve">: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>- </w:t>
      </w:r>
      <w:proofErr w:type="gramStart"/>
      <w:r w:rsidRPr="00AE203A">
        <w:rPr>
          <w:rFonts w:cs="Times New Roman"/>
          <w:spacing w:val="2"/>
          <w:szCs w:val="28"/>
          <w:lang w:eastAsia="ru-RU"/>
        </w:rPr>
        <w:t>находящимся</w:t>
      </w:r>
      <w:proofErr w:type="gramEnd"/>
      <w:r w:rsidRPr="00AE203A">
        <w:rPr>
          <w:rFonts w:cs="Times New Roman"/>
          <w:spacing w:val="2"/>
          <w:szCs w:val="28"/>
          <w:lang w:eastAsia="ru-RU"/>
        </w:rPr>
        <w:t xml:space="preserve"> в стадии реорганизации, ликвидации, несостоятельности (банкротства);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proofErr w:type="gramStart"/>
      <w:r w:rsidRPr="00AE203A">
        <w:rPr>
          <w:rFonts w:cs="Times New Roman"/>
          <w:spacing w:val="2"/>
          <w:szCs w:val="28"/>
          <w:lang w:eastAsia="ru-RU"/>
        </w:rPr>
        <w:t xml:space="preserve">- являющимся участниками соглашений о разделе продукции; </w:t>
      </w:r>
      <w:proofErr w:type="gramEnd"/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proofErr w:type="gramStart"/>
      <w:r w:rsidRPr="00AE203A">
        <w:rPr>
          <w:rFonts w:cs="Times New Roman"/>
          <w:spacing w:val="2"/>
          <w:szCs w:val="28"/>
          <w:lang w:eastAsia="ru-RU"/>
        </w:rPr>
        <w:t xml:space="preserve">- являющимся нерезидентами Российской Федерации; </w:t>
      </w:r>
      <w:proofErr w:type="gramEnd"/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 xml:space="preserve">- представившим документы, не соответствующие требованиям, установленным Порядком. </w:t>
      </w:r>
    </w:p>
    <w:p w:rsidR="003E3DA9" w:rsidRPr="00AE203A" w:rsidRDefault="003E3DA9" w:rsidP="003E3DA9">
      <w:pPr>
        <w:tabs>
          <w:tab w:val="left" w:pos="567"/>
        </w:tabs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2.3. Субсидированию подлежит часть фактически произведенных в течение 12 месяцев (на момент подачи заявки в уполномоченный орган) затрат заявителя, связанных с профессиональным обучением работников.</w:t>
      </w:r>
    </w:p>
    <w:p w:rsidR="003E3DA9" w:rsidRPr="00AE203A" w:rsidRDefault="003E3DA9" w:rsidP="003E3DA9">
      <w:pPr>
        <w:tabs>
          <w:tab w:val="left" w:pos="567"/>
        </w:tabs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2.3.1. К возмещению принимаются следующие затраты: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 xml:space="preserve">- по договорам (контрактам) на </w:t>
      </w:r>
      <w:r w:rsidRPr="00AE203A">
        <w:rPr>
          <w:rFonts w:eastAsiaTheme="minorHAnsi" w:cs="Times New Roman"/>
          <w:szCs w:val="28"/>
        </w:rPr>
        <w:t>профессиональное обучение</w:t>
      </w:r>
      <w:r w:rsidRPr="00AE203A">
        <w:rPr>
          <w:rFonts w:cs="Times New Roman"/>
          <w:szCs w:val="28"/>
        </w:rPr>
        <w:t xml:space="preserve"> работников с организациями, осуществляющими образовательную деятельность;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lastRenderedPageBreak/>
        <w:t xml:space="preserve">- по договорам (контрактам) на </w:t>
      </w:r>
      <w:r w:rsidRPr="00AE203A">
        <w:rPr>
          <w:rFonts w:eastAsiaTheme="minorHAnsi" w:cs="Times New Roman"/>
          <w:szCs w:val="28"/>
        </w:rPr>
        <w:t>профессиональное обучение</w:t>
      </w:r>
      <w:r w:rsidRPr="00AE203A">
        <w:rPr>
          <w:rFonts w:cs="Times New Roman"/>
          <w:szCs w:val="28"/>
        </w:rPr>
        <w:t xml:space="preserve"> работников с учебными центрами профессиональной квалификации, созданными в различных организационно-правовых формах юридических лиц, предусмотренных гражданским законодательством;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 xml:space="preserve">- по договорам (контрактам) и (или) дополнительным соглашениям на </w:t>
      </w:r>
      <w:r w:rsidRPr="00AE203A">
        <w:rPr>
          <w:rFonts w:eastAsiaTheme="minorHAnsi" w:cs="Times New Roman"/>
          <w:szCs w:val="28"/>
        </w:rPr>
        <w:t xml:space="preserve">профессиональное обучение </w:t>
      </w:r>
      <w:r w:rsidRPr="00AE203A">
        <w:rPr>
          <w:rFonts w:cs="Times New Roman"/>
          <w:szCs w:val="28"/>
        </w:rPr>
        <w:t xml:space="preserve">с организациями </w:t>
      </w:r>
      <w:r w:rsidRPr="00AE203A">
        <w:rPr>
          <w:rFonts w:cs="Times New Roman"/>
          <w:spacing w:val="2"/>
          <w:szCs w:val="28"/>
          <w:lang w:eastAsia="ru-RU"/>
        </w:rPr>
        <w:t xml:space="preserve">– </w:t>
      </w:r>
      <w:r w:rsidRPr="00AE203A">
        <w:rPr>
          <w:rFonts w:cs="Times New Roman"/>
          <w:szCs w:val="28"/>
        </w:rPr>
        <w:t xml:space="preserve">поставщиками нового производственного оборудования, если указанные расходы выделены отдельным пунктом договора (контракта) или предусмотрены в рамках дополнительного соглашения. 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Перечень профессий рабочих, должностей служащих, по которым осуществлено профессиональное обучение в соответствии с абзацами вторым и третьим подпункта 2.3.1 пункта 2.3 данного раздела Порядка, соответствует профессиям рабочих, должностям служащих, утвержденным приказом Министерства образования Российской Федерации от 02.07.2013 № 513 «</w:t>
      </w:r>
      <w:r w:rsidRPr="00AE203A">
        <w:rPr>
          <w:rFonts w:eastAsiaTheme="minorHAnsi" w:cs="Times New Roman"/>
          <w:szCs w:val="28"/>
        </w:rPr>
        <w:t>Об утверждении перечня профессий рабочих, должностей служащих, по которым осуществляется профессиональное обучение</w:t>
      </w:r>
      <w:r w:rsidRPr="00AE203A">
        <w:rPr>
          <w:rFonts w:cs="Times New Roman"/>
          <w:szCs w:val="28"/>
        </w:rPr>
        <w:t>».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>2.3.2. Не принимаются к возмещению затраты:</w:t>
      </w:r>
    </w:p>
    <w:p w:rsidR="003E3DA9" w:rsidRPr="00AE203A" w:rsidRDefault="003E3DA9" w:rsidP="003E3DA9">
      <w:pPr>
        <w:ind w:firstLine="720"/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zCs w:val="28"/>
        </w:rPr>
        <w:t>- </w:t>
      </w:r>
      <w:r w:rsidRPr="00AE203A">
        <w:rPr>
          <w:rFonts w:cs="Times New Roman"/>
          <w:spacing w:val="2"/>
          <w:szCs w:val="28"/>
        </w:rPr>
        <w:t xml:space="preserve">произведённые в </w:t>
      </w:r>
      <w:proofErr w:type="spellStart"/>
      <w:r w:rsidRPr="00AE203A">
        <w:rPr>
          <w:rFonts w:cs="Times New Roman"/>
          <w:spacing w:val="2"/>
          <w:szCs w:val="28"/>
        </w:rPr>
        <w:t>неденежной</w:t>
      </w:r>
      <w:proofErr w:type="spellEnd"/>
      <w:r w:rsidRPr="00AE203A">
        <w:rPr>
          <w:rFonts w:cs="Times New Roman"/>
          <w:spacing w:val="2"/>
          <w:szCs w:val="28"/>
        </w:rPr>
        <w:t xml:space="preserve"> форме (по </w:t>
      </w:r>
      <w:r w:rsidRPr="00AE203A">
        <w:rPr>
          <w:rFonts w:cs="Times New Roman"/>
          <w:szCs w:val="28"/>
        </w:rPr>
        <w:t xml:space="preserve">векселям, бартерным операциям, взаимозачетам, уступкам прав требования и иным </w:t>
      </w:r>
      <w:proofErr w:type="spellStart"/>
      <w:r w:rsidRPr="00AE203A">
        <w:rPr>
          <w:rFonts w:cs="Times New Roman"/>
          <w:szCs w:val="28"/>
        </w:rPr>
        <w:t>неденежным</w:t>
      </w:r>
      <w:proofErr w:type="spellEnd"/>
      <w:r w:rsidRPr="00AE203A">
        <w:rPr>
          <w:rFonts w:cs="Times New Roman"/>
          <w:szCs w:val="28"/>
        </w:rPr>
        <w:t xml:space="preserve"> формам расчетов</w:t>
      </w:r>
      <w:r w:rsidRPr="00AE203A">
        <w:rPr>
          <w:rFonts w:cs="Times New Roman"/>
          <w:spacing w:val="2"/>
          <w:szCs w:val="28"/>
        </w:rPr>
        <w:t xml:space="preserve">);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 xml:space="preserve">- ранее </w:t>
      </w:r>
      <w:proofErr w:type="gramStart"/>
      <w:r w:rsidRPr="00AE203A">
        <w:rPr>
          <w:rFonts w:cs="Times New Roman"/>
          <w:spacing w:val="2"/>
          <w:szCs w:val="28"/>
          <w:lang w:eastAsia="ru-RU"/>
        </w:rPr>
        <w:t>компенсированные</w:t>
      </w:r>
      <w:proofErr w:type="gramEnd"/>
      <w:r w:rsidRPr="00AE203A">
        <w:rPr>
          <w:rFonts w:cs="Times New Roman"/>
          <w:spacing w:val="2"/>
          <w:szCs w:val="28"/>
          <w:lang w:eastAsia="ru-RU"/>
        </w:rPr>
        <w:t xml:space="preserve"> из областного бюджета и (или) бюджетов других уровней. 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 xml:space="preserve">2.4. Размер субсидии составляет 50 процентов от суммы фактически произведенных затрат (без учета налога на добавленную стоимость), связанных с профессиональным обучением работников. Максимальный размер субсидии </w:t>
      </w:r>
      <w:r w:rsidRPr="00AE203A">
        <w:rPr>
          <w:rFonts w:cs="Times New Roman"/>
          <w:spacing w:val="2"/>
          <w:szCs w:val="28"/>
        </w:rPr>
        <w:t>–</w:t>
      </w:r>
      <w:r w:rsidRPr="00AE203A">
        <w:rPr>
          <w:rFonts w:cs="Times New Roman"/>
          <w:szCs w:val="28"/>
        </w:rPr>
        <w:t xml:space="preserve"> не более 0,5 млн. рублей в год на одного заявителя. </w:t>
      </w:r>
    </w:p>
    <w:p w:rsidR="003E3DA9" w:rsidRPr="00AE203A" w:rsidRDefault="003E3DA9" w:rsidP="003E3DA9">
      <w:pPr>
        <w:tabs>
          <w:tab w:val="left" w:pos="709"/>
        </w:tabs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2.5. </w:t>
      </w:r>
      <w:r w:rsidRPr="00AE203A">
        <w:t>Затраты, произведенные в иностранной валюте, возмещаются исходя из курса рубля к иностранной валюте, установленного Центральным банком Российской Федерации на момент совершения заявителем платежей, предъявленных к возмещению.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>2.6.</w:t>
      </w:r>
      <w:r w:rsidRPr="00AE203A">
        <w:rPr>
          <w:rFonts w:cs="Times New Roman"/>
          <w:spacing w:val="2"/>
          <w:szCs w:val="28"/>
          <w:lang w:val="en-US"/>
        </w:rPr>
        <w:t> </w:t>
      </w:r>
      <w:r w:rsidRPr="00AE203A">
        <w:rPr>
          <w:rFonts w:cs="Times New Roman"/>
          <w:spacing w:val="2"/>
          <w:szCs w:val="28"/>
        </w:rPr>
        <w:t xml:space="preserve">Субсидии предоставляются на безвозмездной и безвозвратной основе.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 xml:space="preserve">2.7. Расходы на предоставление субсидии осуществляются уполномоченным органом в соответствии с порядком исполнения сводной бюджетной росписи на соответствующий финансовый год в пределах лимитов бюджетных обязательств, утвержденных на цели, указанные в пункте 2.3 данного раздела Порядка. </w:t>
      </w:r>
    </w:p>
    <w:p w:rsidR="003E3DA9" w:rsidRPr="00AE203A" w:rsidRDefault="003E3DA9" w:rsidP="003E3DA9">
      <w:pPr>
        <w:rPr>
          <w:rFonts w:cs="Times New Roman"/>
          <w:spacing w:val="2"/>
          <w:szCs w:val="28"/>
          <w:lang w:eastAsia="ru-RU"/>
        </w:rPr>
      </w:pPr>
    </w:p>
    <w:p w:rsidR="003E3DA9" w:rsidRPr="00AE203A" w:rsidRDefault="003E3DA9" w:rsidP="003E3DA9">
      <w:pPr>
        <w:ind w:firstLine="0"/>
        <w:jc w:val="center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>3. Требования к форме и составу документов, представляемых заявителями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</w:p>
    <w:p w:rsidR="003E3DA9" w:rsidRPr="00AE203A" w:rsidRDefault="003E3DA9" w:rsidP="003E3DA9">
      <w:pPr>
        <w:jc w:val="both"/>
        <w:rPr>
          <w:rFonts w:cs="Times New Roman"/>
          <w:noProof/>
          <w:szCs w:val="28"/>
        </w:rPr>
      </w:pPr>
      <w:r w:rsidRPr="00AE203A">
        <w:rPr>
          <w:rFonts w:cs="Times New Roman"/>
          <w:spacing w:val="2"/>
          <w:szCs w:val="28"/>
          <w:lang w:eastAsia="ru-RU"/>
        </w:rPr>
        <w:t xml:space="preserve">3.1. Уполномоченный орган осуществляет прием заявки и прилагаемых документов </w:t>
      </w:r>
      <w:r w:rsidRPr="00AE203A">
        <w:rPr>
          <w:rFonts w:cs="Times New Roman"/>
          <w:noProof/>
          <w:szCs w:val="28"/>
        </w:rPr>
        <w:t xml:space="preserve">ежеквартально, в рабочие дни, с 01 по 10 число первого месяца квартала (в </w:t>
      </w:r>
      <w:r w:rsidRPr="00AE203A">
        <w:rPr>
          <w:rFonts w:cs="Times New Roman"/>
          <w:noProof/>
          <w:szCs w:val="28"/>
          <w:lang w:val="en-US"/>
        </w:rPr>
        <w:t>I</w:t>
      </w:r>
      <w:r w:rsidRPr="00AE203A">
        <w:rPr>
          <w:rFonts w:cs="Times New Roman"/>
          <w:noProof/>
          <w:szCs w:val="28"/>
        </w:rPr>
        <w:t xml:space="preserve"> квартале </w:t>
      </w:r>
      <w:r w:rsidRPr="00AE203A">
        <w:rPr>
          <w:rFonts w:cs="Times New Roman"/>
          <w:spacing w:val="2"/>
          <w:szCs w:val="28"/>
        </w:rPr>
        <w:t>–</w:t>
      </w:r>
      <w:r w:rsidRPr="00AE203A">
        <w:rPr>
          <w:rFonts w:cs="Times New Roman"/>
          <w:noProof/>
          <w:szCs w:val="28"/>
        </w:rPr>
        <w:t xml:space="preserve"> с 20 по 30 января). 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lastRenderedPageBreak/>
        <w:t xml:space="preserve">Заявка и прилагаемые документы филиала юридического лица подаются филиалом от имени юридического лица и за подписью уполномоченных должностных лиц филиала. </w:t>
      </w:r>
    </w:p>
    <w:p w:rsidR="003E3DA9" w:rsidRPr="00AE203A" w:rsidRDefault="003E3DA9" w:rsidP="003E3DA9">
      <w:pPr>
        <w:jc w:val="both"/>
        <w:rPr>
          <w:rFonts w:cs="Times New Roman"/>
          <w:noProof/>
          <w:szCs w:val="28"/>
        </w:rPr>
      </w:pPr>
      <w:r w:rsidRPr="00AE203A">
        <w:rPr>
          <w:rFonts w:cs="Times New Roman"/>
          <w:noProof/>
          <w:szCs w:val="28"/>
        </w:rPr>
        <w:t xml:space="preserve">Отметка о принятии заявки заносится в </w:t>
      </w:r>
      <w:r w:rsidRPr="00AE203A">
        <w:rPr>
          <w:rFonts w:cs="Times New Roman"/>
          <w:szCs w:val="28"/>
        </w:rPr>
        <w:t xml:space="preserve">журнал, составленный </w:t>
      </w:r>
      <w:r w:rsidRPr="00AE203A">
        <w:rPr>
          <w:rFonts w:cs="Times New Roman"/>
          <w:spacing w:val="2"/>
          <w:szCs w:val="28"/>
        </w:rPr>
        <w:t>по форме, утвержденной приказом уполномоченного органа (далее – журнал)</w:t>
      </w:r>
      <w:r w:rsidRPr="00AE203A">
        <w:rPr>
          <w:rFonts w:cs="Times New Roman"/>
          <w:szCs w:val="28"/>
        </w:rPr>
        <w:t xml:space="preserve">. Журнал должен быть прошнурован, </w:t>
      </w:r>
      <w:proofErr w:type="gramStart"/>
      <w:r w:rsidRPr="00AE203A">
        <w:rPr>
          <w:rFonts w:cs="Times New Roman"/>
          <w:szCs w:val="28"/>
        </w:rPr>
        <w:t>пронумерован и скреплен</w:t>
      </w:r>
      <w:proofErr w:type="gramEnd"/>
      <w:r w:rsidRPr="00AE203A">
        <w:rPr>
          <w:rFonts w:cs="Times New Roman"/>
          <w:szCs w:val="28"/>
        </w:rPr>
        <w:t xml:space="preserve"> печатью уполномоченного органа.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noProof/>
          <w:szCs w:val="28"/>
        </w:rPr>
        <w:t>3.2. Заявитель представляет в уполномоченный орган следующие документы:</w:t>
      </w:r>
      <w:r w:rsidRPr="00AE203A">
        <w:rPr>
          <w:rFonts w:cs="Times New Roman"/>
          <w:spacing w:val="2"/>
          <w:szCs w:val="28"/>
          <w:lang w:eastAsia="ru-RU"/>
        </w:rPr>
        <w:t xml:space="preserve">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>3.2.1. Заявка, составленная по форме согласно приложению 1 к Порядку.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 xml:space="preserve">3.2.2. Опись прилагаемых к заявке документов. </w:t>
      </w:r>
    </w:p>
    <w:p w:rsidR="003E3DA9" w:rsidRPr="00AE203A" w:rsidRDefault="003E3DA9" w:rsidP="003E3DA9">
      <w:pPr>
        <w:tabs>
          <w:tab w:val="left" w:pos="709"/>
        </w:tabs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 xml:space="preserve">3.2.3. Справка с указанием полных банковских реквизитов заявителя (для филиалов юридических лиц – справка с указанием полных банковских реквизитов юридического лица и филиала). </w:t>
      </w:r>
    </w:p>
    <w:p w:rsidR="003E3DA9" w:rsidRPr="00AE203A" w:rsidRDefault="003E3DA9" w:rsidP="003E3DA9">
      <w:pPr>
        <w:tabs>
          <w:tab w:val="left" w:pos="709"/>
        </w:tabs>
        <w:jc w:val="both"/>
        <w:rPr>
          <w:rFonts w:cs="Times New Roman"/>
          <w:bCs/>
          <w:szCs w:val="28"/>
        </w:rPr>
      </w:pPr>
      <w:r w:rsidRPr="00AE203A">
        <w:rPr>
          <w:rFonts w:cs="Times New Roman"/>
          <w:bCs/>
          <w:szCs w:val="28"/>
        </w:rPr>
        <w:t xml:space="preserve">3.2.4. Документы, подтверждающие полномочия должностных лиц на осуществление действий от имени заявителя. </w:t>
      </w:r>
    </w:p>
    <w:p w:rsidR="003E3DA9" w:rsidRPr="00AE203A" w:rsidRDefault="003E3DA9" w:rsidP="003E3DA9">
      <w:pPr>
        <w:jc w:val="both"/>
        <w:rPr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 xml:space="preserve">3.2.5. Документы, подтверждающие регистрацию заявителя и </w:t>
      </w:r>
      <w:r w:rsidRPr="00AE203A">
        <w:rPr>
          <w:spacing w:val="2"/>
          <w:szCs w:val="28"/>
          <w:lang w:eastAsia="ru-RU"/>
        </w:rPr>
        <w:t>его полномочия, в том числе:</w:t>
      </w:r>
    </w:p>
    <w:p w:rsidR="003E3DA9" w:rsidRPr="00AE203A" w:rsidRDefault="003E3DA9" w:rsidP="003E3DA9">
      <w:pPr>
        <w:tabs>
          <w:tab w:val="left" w:pos="0"/>
        </w:tabs>
        <w:jc w:val="both"/>
        <w:rPr>
          <w:rFonts w:cs="Times New Roman"/>
          <w:b/>
          <w:bCs/>
          <w:szCs w:val="28"/>
        </w:rPr>
      </w:pPr>
      <w:r w:rsidRPr="00AE203A">
        <w:rPr>
          <w:rFonts w:cs="Times New Roman"/>
          <w:spacing w:val="2"/>
          <w:szCs w:val="28"/>
        </w:rPr>
        <w:t xml:space="preserve">- выписка из </w:t>
      </w:r>
      <w:r w:rsidRPr="00AE203A">
        <w:rPr>
          <w:rFonts w:cs="Times New Roman"/>
          <w:bCs/>
          <w:szCs w:val="28"/>
        </w:rPr>
        <w:t xml:space="preserve">Единого государственного реестра юридических лиц или Единого государственного реестра индивидуальных </w:t>
      </w:r>
      <w:r w:rsidRPr="00AE203A">
        <w:rPr>
          <w:rFonts w:cs="Times New Roman"/>
          <w:szCs w:val="28"/>
        </w:rPr>
        <w:t xml:space="preserve">предпринимателей </w:t>
      </w:r>
      <w:r w:rsidRPr="00AE203A">
        <w:rPr>
          <w:rFonts w:cs="Times New Roman"/>
          <w:bCs/>
          <w:szCs w:val="28"/>
        </w:rPr>
        <w:t>(действительна в течение 6 месяцев с момента выдачи);</w:t>
      </w:r>
      <w:r w:rsidRPr="00AE203A">
        <w:t xml:space="preserve"> </w:t>
      </w:r>
    </w:p>
    <w:p w:rsidR="003E3DA9" w:rsidRPr="00AE203A" w:rsidRDefault="003E3DA9" w:rsidP="003E3DA9">
      <w:pPr>
        <w:jc w:val="both"/>
        <w:rPr>
          <w:spacing w:val="2"/>
          <w:szCs w:val="28"/>
          <w:lang w:eastAsia="ru-RU"/>
        </w:rPr>
      </w:pPr>
      <w:r w:rsidRPr="00AE203A">
        <w:rPr>
          <w:spacing w:val="2"/>
          <w:szCs w:val="28"/>
          <w:lang w:eastAsia="ru-RU"/>
        </w:rPr>
        <w:t>-</w:t>
      </w:r>
      <w:r w:rsidRPr="00AE203A">
        <w:rPr>
          <w:spacing w:val="2"/>
          <w:szCs w:val="28"/>
          <w:lang w:val="en-US" w:eastAsia="ru-RU"/>
        </w:rPr>
        <w:t> </w:t>
      </w:r>
      <w:r w:rsidRPr="00AE203A">
        <w:rPr>
          <w:spacing w:val="2"/>
          <w:szCs w:val="28"/>
          <w:lang w:eastAsia="ru-RU"/>
        </w:rPr>
        <w:t xml:space="preserve">копии документов о назначении руководителя и главного бухгалтера и документов, подтверждающих их полномочия </w:t>
      </w:r>
      <w:r w:rsidRPr="00AE203A">
        <w:rPr>
          <w:rFonts w:cs="Times New Roman"/>
          <w:spacing w:val="2"/>
          <w:szCs w:val="28"/>
        </w:rPr>
        <w:t xml:space="preserve">(для филиалов юридических лиц – копии документов </w:t>
      </w:r>
      <w:r w:rsidRPr="00AE203A">
        <w:rPr>
          <w:spacing w:val="2"/>
          <w:szCs w:val="28"/>
          <w:lang w:eastAsia="ru-RU"/>
        </w:rPr>
        <w:t xml:space="preserve">о назначении руководителя и главного бухгалтера </w:t>
      </w:r>
      <w:r w:rsidRPr="00AE203A">
        <w:rPr>
          <w:rFonts w:cs="Times New Roman"/>
          <w:spacing w:val="2"/>
          <w:szCs w:val="28"/>
        </w:rPr>
        <w:t>юридического лица и филиала и документов, подтверждающих их полномочия)</w:t>
      </w:r>
      <w:r w:rsidRPr="00AE203A">
        <w:rPr>
          <w:spacing w:val="2"/>
          <w:szCs w:val="28"/>
          <w:lang w:eastAsia="ru-RU"/>
        </w:rPr>
        <w:t xml:space="preserve">; </w:t>
      </w:r>
    </w:p>
    <w:p w:rsidR="003E3DA9" w:rsidRPr="00AE203A" w:rsidRDefault="003E3DA9" w:rsidP="003E3DA9">
      <w:pPr>
        <w:jc w:val="both"/>
        <w:rPr>
          <w:spacing w:val="2"/>
          <w:szCs w:val="28"/>
          <w:lang w:eastAsia="ru-RU"/>
        </w:rPr>
      </w:pPr>
      <w:r w:rsidRPr="00AE203A">
        <w:rPr>
          <w:spacing w:val="2"/>
          <w:szCs w:val="28"/>
          <w:lang w:eastAsia="ru-RU"/>
        </w:rPr>
        <w:t xml:space="preserve">- копия положения о филиале (для филиалов юридических лиц); </w:t>
      </w:r>
    </w:p>
    <w:p w:rsidR="003E3DA9" w:rsidRPr="00AE203A" w:rsidRDefault="003E3DA9" w:rsidP="003E3DA9">
      <w:pPr>
        <w:jc w:val="both"/>
        <w:rPr>
          <w:spacing w:val="2"/>
          <w:szCs w:val="28"/>
          <w:lang w:eastAsia="ru-RU"/>
        </w:rPr>
      </w:pPr>
      <w:r w:rsidRPr="00AE203A">
        <w:rPr>
          <w:spacing w:val="2"/>
          <w:szCs w:val="28"/>
          <w:lang w:eastAsia="ru-RU"/>
        </w:rPr>
        <w:t>-</w:t>
      </w:r>
      <w:r w:rsidRPr="00AE203A">
        <w:rPr>
          <w:spacing w:val="2"/>
          <w:szCs w:val="28"/>
          <w:lang w:val="en-US" w:eastAsia="ru-RU"/>
        </w:rPr>
        <w:t> </w:t>
      </w:r>
      <w:r w:rsidRPr="00AE203A">
        <w:rPr>
          <w:spacing w:val="2"/>
          <w:szCs w:val="28"/>
          <w:lang w:eastAsia="ru-RU"/>
        </w:rPr>
        <w:t>копия свидетельства о постановке на учет в налоговом органе (</w:t>
      </w:r>
      <w:r w:rsidRPr="00AE203A">
        <w:rPr>
          <w:rFonts w:cs="Times New Roman"/>
          <w:spacing w:val="2"/>
          <w:szCs w:val="28"/>
        </w:rPr>
        <w:t xml:space="preserve">для филиалов юридических лиц – копия </w:t>
      </w:r>
      <w:r w:rsidRPr="00AE203A">
        <w:rPr>
          <w:spacing w:val="2"/>
          <w:szCs w:val="28"/>
          <w:lang w:eastAsia="ru-RU"/>
        </w:rPr>
        <w:t>свидетельства о постановке на учет в налоговом органе</w:t>
      </w:r>
      <w:r w:rsidRPr="00AE203A">
        <w:rPr>
          <w:rFonts w:cs="Times New Roman"/>
          <w:spacing w:val="2"/>
          <w:szCs w:val="28"/>
        </w:rPr>
        <w:t xml:space="preserve"> юридического лица и уведомление о постановке </w:t>
      </w:r>
      <w:r w:rsidRPr="00AE203A">
        <w:rPr>
          <w:spacing w:val="2"/>
          <w:szCs w:val="28"/>
          <w:lang w:eastAsia="ru-RU"/>
        </w:rPr>
        <w:t xml:space="preserve">на учет в налоговом органе </w:t>
      </w:r>
      <w:r w:rsidRPr="00AE203A">
        <w:rPr>
          <w:rFonts w:cs="Times New Roman"/>
          <w:spacing w:val="2"/>
          <w:szCs w:val="28"/>
        </w:rPr>
        <w:t xml:space="preserve">филиала). </w:t>
      </w:r>
    </w:p>
    <w:p w:rsidR="003E3DA9" w:rsidRPr="00AE203A" w:rsidRDefault="003E3DA9" w:rsidP="003E3DA9">
      <w:pPr>
        <w:jc w:val="both"/>
        <w:rPr>
          <w:spacing w:val="2"/>
          <w:szCs w:val="28"/>
          <w:lang w:eastAsia="ru-RU"/>
        </w:rPr>
      </w:pPr>
      <w:r w:rsidRPr="00AE203A">
        <w:rPr>
          <w:spacing w:val="2"/>
          <w:szCs w:val="28"/>
          <w:lang w:eastAsia="ru-RU"/>
        </w:rPr>
        <w:t xml:space="preserve">3.2.6. Документы, подтверждающие ведение заявителем финансово-хозяйственной деятельности, отсутствие нарушений действующего законодательства и условий Порядка: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 xml:space="preserve">- справка налогового органа о состоянии расчетов по налогам, сборам, пеням и штрафам организаций и индивидуальных предпринимателей </w:t>
      </w:r>
      <w:r w:rsidRPr="00AE203A">
        <w:rPr>
          <w:rFonts w:cs="Times New Roman"/>
          <w:szCs w:val="28"/>
        </w:rPr>
        <w:t>(</w:t>
      </w:r>
      <w:r w:rsidRPr="00AE203A">
        <w:rPr>
          <w:rFonts w:cs="Times New Roman"/>
          <w:spacing w:val="2"/>
          <w:szCs w:val="28"/>
        </w:rPr>
        <w:t>для филиалов юридических лиц – справка в отношении юридического лица и справка в отношении филиала)</w:t>
      </w:r>
      <w:r w:rsidRPr="00AE203A">
        <w:rPr>
          <w:rFonts w:cs="Times New Roman"/>
          <w:spacing w:val="2"/>
          <w:szCs w:val="28"/>
          <w:lang w:eastAsia="ru-RU"/>
        </w:rPr>
        <w:t xml:space="preserve">; 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- справка территориального органа Пенсионного фонда Российской Федерации о состоянии расчетов по страховым взносам, пеням и штрафам;</w:t>
      </w:r>
      <w:r w:rsidRPr="00AE203A">
        <w:rPr>
          <w:rFonts w:cs="Times New Roman"/>
          <w:spacing w:val="2"/>
          <w:szCs w:val="28"/>
          <w:lang w:eastAsia="ru-RU"/>
        </w:rPr>
        <w:t xml:space="preserve"> 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- справка государственного учреждения – Ярославского регионального отделения Фонда социального страхования Российской Федерации о состоянии расчетов по страховым взносам, пеням и штрафам;</w:t>
      </w:r>
      <w:r w:rsidRPr="00AE203A">
        <w:rPr>
          <w:rFonts w:cs="Times New Roman"/>
          <w:spacing w:val="2"/>
          <w:szCs w:val="28"/>
          <w:lang w:eastAsia="ru-RU"/>
        </w:rPr>
        <w:t xml:space="preserve">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lastRenderedPageBreak/>
        <w:t xml:space="preserve">- справка заявителя о среднемесячной заработной плате, выплачиваемой наемным работникам за последний отчетный период, и об отсутствии у него просроченной задолженности по заработной плате перед наемными работниками </w:t>
      </w:r>
      <w:r w:rsidRPr="00AE203A">
        <w:rPr>
          <w:rFonts w:cs="Times New Roman"/>
          <w:szCs w:val="28"/>
        </w:rPr>
        <w:t>на 01 число месяца, в котором подана заявка</w:t>
      </w:r>
      <w:r w:rsidRPr="00AE203A">
        <w:rPr>
          <w:rFonts w:cs="Times New Roman"/>
          <w:spacing w:val="2"/>
          <w:szCs w:val="28"/>
        </w:rPr>
        <w:t xml:space="preserve"> (для филиалов юридических лиц справка представляется по филиалу);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zCs w:val="28"/>
        </w:rPr>
        <w:t xml:space="preserve">- справка заявителя о среднесписочной численности работников по состоянию на 01 число месяца, в котором подана заявка </w:t>
      </w:r>
      <w:r w:rsidRPr="00AE203A">
        <w:rPr>
          <w:rFonts w:cs="Times New Roman"/>
          <w:spacing w:val="2"/>
          <w:szCs w:val="28"/>
        </w:rPr>
        <w:t>(для филиалов юридических лиц справка представляется по филиалу);</w:t>
      </w:r>
    </w:p>
    <w:p w:rsidR="003E3DA9" w:rsidRPr="00AE203A" w:rsidRDefault="003E3DA9" w:rsidP="003E3DA9">
      <w:pPr>
        <w:jc w:val="both"/>
        <w:rPr>
          <w:szCs w:val="28"/>
        </w:rPr>
      </w:pPr>
      <w:r w:rsidRPr="00AE203A">
        <w:rPr>
          <w:szCs w:val="28"/>
        </w:rPr>
        <w:t xml:space="preserve">- информация об основных финансово-экономических показателях деятельности заявителя по форме согласно приложению 2 к Порядку </w:t>
      </w:r>
      <w:r w:rsidRPr="00AE203A">
        <w:rPr>
          <w:rFonts w:cs="Times New Roman"/>
          <w:spacing w:val="2"/>
          <w:szCs w:val="28"/>
          <w:lang w:eastAsia="ru-RU"/>
        </w:rPr>
        <w:t xml:space="preserve">(для филиалов юридических лиц информация </w:t>
      </w:r>
      <w:r w:rsidRPr="00AE203A">
        <w:rPr>
          <w:szCs w:val="28"/>
        </w:rPr>
        <w:t>об основных финансово-экономических показателях деятельности</w:t>
      </w:r>
      <w:r w:rsidRPr="00AE203A">
        <w:rPr>
          <w:rFonts w:cs="Times New Roman"/>
          <w:spacing w:val="2"/>
          <w:szCs w:val="28"/>
          <w:lang w:eastAsia="ru-RU"/>
        </w:rPr>
        <w:t xml:space="preserve"> юридического лица и филиала)</w:t>
      </w:r>
      <w:r w:rsidRPr="00AE203A">
        <w:rPr>
          <w:szCs w:val="28"/>
        </w:rPr>
        <w:t xml:space="preserve">;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 xml:space="preserve">- программа подготовки кадров;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 xml:space="preserve">- справка о количестве работников, прошедших профессиональное обучение (за период, в котором прошло обучение: за квартал и нарастающим итогом с начала года), заверенная печатью и подписью заявителя </w:t>
      </w:r>
      <w:r w:rsidRPr="00AE203A">
        <w:rPr>
          <w:rFonts w:cs="Times New Roman"/>
          <w:spacing w:val="2"/>
          <w:szCs w:val="28"/>
        </w:rPr>
        <w:t>(для филиалов юридических лиц справка представляется по филиалу)</w:t>
      </w:r>
      <w:r w:rsidRPr="00AE203A">
        <w:rPr>
          <w:rFonts w:cs="Times New Roman"/>
          <w:spacing w:val="2"/>
          <w:szCs w:val="28"/>
          <w:lang w:eastAsia="ru-RU"/>
        </w:rPr>
        <w:t xml:space="preserve">; 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- копии бухгалтерского баланса, отчета о финансовых результатах за предыдущий финансовый год с отметкой налогового органа об их принятии или подтверждением направления документов в электронном виде по телекоммуникационным каналам связи, заверенные печатью и подписью заявителя;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 xml:space="preserve">- копии бухгалтерского баланса, отчета о финансовых результатах за предыдущий финансовый год </w:t>
      </w:r>
      <w:r w:rsidRPr="00AE203A">
        <w:rPr>
          <w:spacing w:val="2"/>
          <w:szCs w:val="28"/>
          <w:lang w:eastAsia="ru-RU"/>
        </w:rPr>
        <w:t xml:space="preserve">филиала юридического лица, </w:t>
      </w:r>
      <w:r w:rsidRPr="00AE203A">
        <w:rPr>
          <w:rFonts w:cs="Times New Roman"/>
          <w:szCs w:val="28"/>
        </w:rPr>
        <w:t>заверенные печатью и подписью заявителя (для филиалов юридических лиц</w:t>
      </w:r>
      <w:r w:rsidRPr="00AE203A">
        <w:rPr>
          <w:spacing w:val="2"/>
          <w:szCs w:val="28"/>
          <w:lang w:eastAsia="ru-RU"/>
        </w:rPr>
        <w:t>).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При подаче заявки в I квартале (с 20 по 30 января) заявители представляют копии бухгалтерского баланса, отчета о финансовых результатах за финансовый год, предшествующий предыдущему году.</w:t>
      </w:r>
      <w:r w:rsidRPr="00AE203A">
        <w:t xml:space="preserve"> </w:t>
      </w:r>
    </w:p>
    <w:p w:rsidR="003E3DA9" w:rsidRPr="00AE203A" w:rsidRDefault="003E3DA9" w:rsidP="003E3DA9">
      <w:pPr>
        <w:jc w:val="both"/>
        <w:rPr>
          <w:spacing w:val="2"/>
          <w:szCs w:val="28"/>
          <w:lang w:eastAsia="ru-RU"/>
        </w:rPr>
      </w:pPr>
      <w:r w:rsidRPr="00AE203A">
        <w:rPr>
          <w:spacing w:val="2"/>
          <w:szCs w:val="28"/>
          <w:lang w:eastAsia="ru-RU"/>
        </w:rPr>
        <w:t xml:space="preserve">3.2.7. Документы, подтверждающие затраты, предъявляемые к возмещению, в соответствии с требованиями Порядка: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>- смета затрат (с расшифровкой по каждой статье затрат), связанных с профессиональным обучением работников;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 xml:space="preserve">- копии договоров на профессиональное обучение, заключенных между заявителем и </w:t>
      </w:r>
      <w:r w:rsidRPr="00AE203A">
        <w:rPr>
          <w:rFonts w:cs="Times New Roman"/>
          <w:szCs w:val="28"/>
        </w:rPr>
        <w:t>образовательными организациями и (или) учебными центрами профессиональной квалификации,</w:t>
      </w:r>
      <w:r w:rsidRPr="00AE203A">
        <w:rPr>
          <w:rFonts w:cs="Times New Roman"/>
          <w:spacing w:val="2"/>
          <w:szCs w:val="28"/>
          <w:lang w:eastAsia="ru-RU"/>
        </w:rPr>
        <w:t xml:space="preserve"> и (или) организациями – поставщиками </w:t>
      </w:r>
      <w:r w:rsidRPr="00AE203A">
        <w:rPr>
          <w:rFonts w:cs="Times New Roman"/>
          <w:szCs w:val="28"/>
        </w:rPr>
        <w:t xml:space="preserve">нового </w:t>
      </w:r>
      <w:r w:rsidRPr="00AE203A">
        <w:rPr>
          <w:rFonts w:cs="Times New Roman"/>
          <w:spacing w:val="2"/>
          <w:szCs w:val="28"/>
          <w:lang w:eastAsia="ru-RU"/>
        </w:rPr>
        <w:t xml:space="preserve">производственного оборудования, и документов, подтверждающих выполнение работ (оказание услуг);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>- копии приказов о направлении работников на профессиональное обучение;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proofErr w:type="gramStart"/>
      <w:r w:rsidRPr="00AE203A">
        <w:rPr>
          <w:rFonts w:cs="Times New Roman"/>
          <w:spacing w:val="2"/>
          <w:szCs w:val="28"/>
          <w:lang w:eastAsia="ru-RU"/>
        </w:rPr>
        <w:t xml:space="preserve">- копии платёжных документов, подтверждающих фактически произведённые затраты, связанные с профессиональным обучением работников заявителя </w:t>
      </w:r>
      <w:r w:rsidRPr="00AE203A">
        <w:rPr>
          <w:rFonts w:cs="Times New Roman"/>
          <w:szCs w:val="28"/>
        </w:rPr>
        <w:t>(</w:t>
      </w:r>
      <w:r w:rsidRPr="00AE203A">
        <w:rPr>
          <w:spacing w:val="2"/>
          <w:szCs w:val="28"/>
          <w:lang w:eastAsia="ru-RU"/>
        </w:rPr>
        <w:t xml:space="preserve">для филиалов юридических лиц – в копиях платежных документов информация о назначении платежа должна явно и </w:t>
      </w:r>
      <w:r w:rsidRPr="00AE203A">
        <w:rPr>
          <w:spacing w:val="2"/>
          <w:szCs w:val="28"/>
          <w:lang w:eastAsia="ru-RU"/>
        </w:rPr>
        <w:lastRenderedPageBreak/>
        <w:t>непротиворечиво подтверждать затраты, произведенные филиалом, или затраты юридического лица, произведенные в отношении филиала)</w:t>
      </w:r>
      <w:r w:rsidRPr="00AE203A">
        <w:rPr>
          <w:rFonts w:cs="Times New Roman"/>
          <w:spacing w:val="2"/>
          <w:szCs w:val="28"/>
          <w:lang w:eastAsia="ru-RU"/>
        </w:rPr>
        <w:t xml:space="preserve">; </w:t>
      </w:r>
      <w:proofErr w:type="gramEnd"/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 xml:space="preserve">- расчет размера субсидии по форме согласно приложению 3 к Порядку. </w:t>
      </w:r>
    </w:p>
    <w:p w:rsidR="003E3DA9" w:rsidRPr="00AE203A" w:rsidRDefault="003E3DA9" w:rsidP="003E3DA9">
      <w:pPr>
        <w:tabs>
          <w:tab w:val="left" w:pos="709"/>
        </w:tabs>
        <w:jc w:val="both"/>
        <w:rPr>
          <w:rFonts w:eastAsiaTheme="minorHAnsi" w:cs="Times New Roman"/>
          <w:szCs w:val="28"/>
        </w:rPr>
      </w:pPr>
      <w:r w:rsidRPr="00AE203A">
        <w:rPr>
          <w:rFonts w:cs="Times New Roman"/>
          <w:szCs w:val="28"/>
        </w:rPr>
        <w:t>3.3. </w:t>
      </w:r>
      <w:proofErr w:type="gramStart"/>
      <w:r w:rsidRPr="00AE203A">
        <w:rPr>
          <w:spacing w:val="2"/>
          <w:szCs w:val="28"/>
        </w:rPr>
        <w:t>Документы, представленные заявителем и полученные им из налогового органа,</w:t>
      </w:r>
      <w:r w:rsidRPr="00AE203A">
        <w:rPr>
          <w:szCs w:val="28"/>
        </w:rPr>
        <w:t xml:space="preserve"> территориального органа Пенсионного фонда Российской Федерации,</w:t>
      </w:r>
      <w:r w:rsidRPr="00AE203A">
        <w:rPr>
          <w:spacing w:val="2"/>
          <w:szCs w:val="28"/>
        </w:rPr>
        <w:t xml:space="preserve"> </w:t>
      </w:r>
      <w:r w:rsidRPr="00AE203A">
        <w:rPr>
          <w:szCs w:val="28"/>
        </w:rPr>
        <w:t>государственного учреждения – Ярославского регионального отделения Фонда социального страхования Российской Федерации в</w:t>
      </w:r>
      <w:r w:rsidRPr="00AE203A">
        <w:rPr>
          <w:spacing w:val="2"/>
          <w:szCs w:val="28"/>
        </w:rPr>
        <w:t xml:space="preserve"> форме электронных документов, подписанных усиленной квалифицированной электронной подписью</w:t>
      </w:r>
      <w:r w:rsidRPr="00AE203A">
        <w:rPr>
          <w:szCs w:val="28"/>
        </w:rPr>
        <w:t>, признаются равнозначными</w:t>
      </w:r>
      <w:r w:rsidRPr="00AE203A">
        <w:rPr>
          <w:rFonts w:eastAsiaTheme="minorHAnsi" w:cs="Times New Roman"/>
          <w:szCs w:val="28"/>
        </w:rPr>
        <w:t xml:space="preserve"> документам на бумажном носителе, подписанным собственноручной подписью ответственного лица и заверенным печатью учреждения, выдавшего документ.</w:t>
      </w:r>
      <w:proofErr w:type="gramEnd"/>
    </w:p>
    <w:p w:rsidR="003E3DA9" w:rsidRPr="00AE203A" w:rsidRDefault="003E3DA9" w:rsidP="003E3DA9">
      <w:pPr>
        <w:tabs>
          <w:tab w:val="left" w:pos="709"/>
        </w:tabs>
        <w:jc w:val="both"/>
        <w:rPr>
          <w:rFonts w:cs="Times New Roman"/>
          <w:szCs w:val="28"/>
        </w:rPr>
      </w:pPr>
      <w:r w:rsidRPr="00AE203A">
        <w:rPr>
          <w:rFonts w:cs="Times New Roman"/>
          <w:spacing w:val="2"/>
          <w:szCs w:val="28"/>
        </w:rPr>
        <w:t>Документы, перечисленные в пункте 3.3 данного раздела Порядка, действительны в течение 20 календарных дней с момента их выдачи.</w:t>
      </w:r>
    </w:p>
    <w:p w:rsidR="003E3DA9" w:rsidRPr="00AE203A" w:rsidRDefault="003E3DA9" w:rsidP="003E3DA9">
      <w:pPr>
        <w:tabs>
          <w:tab w:val="left" w:pos="709"/>
        </w:tabs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 xml:space="preserve">3.4. При наличии задолженности по налоговым и (или) иным обязательным платежам в консолидированный бюджет Ярославской области, Пенсионный фонд Российской Федерации, Федеральный фонд обязательного медицинского страхования, Фонд социального страхования Российской Федерации дополнительно представляются копии платежных документов, подтверждающих погашение задолженности. 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 xml:space="preserve">3.5. При наличии урегулированной реструктурированной задолженности, отсроченных (рассроченных), приостановленных и </w:t>
      </w:r>
      <w:r w:rsidRPr="00AE203A">
        <w:rPr>
          <w:rFonts w:eastAsia="Calibri" w:cs="Times New Roman"/>
          <w:szCs w:val="28"/>
          <w:lang w:eastAsia="ru-RU"/>
        </w:rPr>
        <w:t>безнадежных</w:t>
      </w:r>
      <w:r w:rsidRPr="00AE203A">
        <w:rPr>
          <w:rFonts w:cs="Times New Roman"/>
          <w:szCs w:val="28"/>
        </w:rPr>
        <w:t xml:space="preserve"> к взысканию (по решению суда) платежей в уполномоченный орган необходимо дополнительно представить документальное подтверждение (судебные акты, нормативные правовые акты). </w:t>
      </w:r>
    </w:p>
    <w:p w:rsidR="003E3DA9" w:rsidRPr="00AE203A" w:rsidRDefault="003E3DA9" w:rsidP="003E3DA9">
      <w:pPr>
        <w:tabs>
          <w:tab w:val="left" w:pos="709"/>
        </w:tabs>
        <w:jc w:val="both"/>
        <w:rPr>
          <w:rFonts w:cs="Times New Roman"/>
          <w:szCs w:val="28"/>
        </w:rPr>
      </w:pPr>
      <w:r w:rsidRPr="00AE203A">
        <w:rPr>
          <w:rFonts w:cs="Times New Roman"/>
          <w:spacing w:val="2"/>
          <w:szCs w:val="28"/>
        </w:rPr>
        <w:t>3.6.</w:t>
      </w:r>
      <w:r w:rsidRPr="00AE203A">
        <w:rPr>
          <w:rFonts w:cs="Times New Roman"/>
          <w:szCs w:val="28"/>
        </w:rPr>
        <w:t> В представленных в составе заявки документах должны применяться общепринятые обозначения и наименования в соответствии с требованиями действующего законодательства; содержащиеся в них сведения не должны допускать неоднозначного толкования.</w:t>
      </w:r>
    </w:p>
    <w:p w:rsidR="003E3DA9" w:rsidRPr="00AE203A" w:rsidRDefault="003E3DA9" w:rsidP="003E3DA9">
      <w:pPr>
        <w:tabs>
          <w:tab w:val="left" w:pos="709"/>
        </w:tabs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 xml:space="preserve">При представлении документов на иностранном языке должен быть приложен заверенный перевод. </w:t>
      </w:r>
    </w:p>
    <w:p w:rsidR="003E3DA9" w:rsidRPr="00AE203A" w:rsidRDefault="003E3DA9" w:rsidP="003E3DA9">
      <w:pPr>
        <w:tabs>
          <w:tab w:val="left" w:pos="709"/>
        </w:tabs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>3.7. </w:t>
      </w:r>
      <w:r w:rsidRPr="00AE203A">
        <w:rPr>
          <w:rFonts w:cs="Times New Roman"/>
          <w:szCs w:val="28"/>
        </w:rPr>
        <w:t xml:space="preserve">Представленные в составе заявки документы </w:t>
      </w:r>
      <w:r w:rsidRPr="00AE203A">
        <w:rPr>
          <w:rFonts w:cs="Times New Roman"/>
          <w:spacing w:val="2"/>
          <w:szCs w:val="28"/>
        </w:rPr>
        <w:t xml:space="preserve">должны быть </w:t>
      </w:r>
      <w:proofErr w:type="gramStart"/>
      <w:r w:rsidRPr="00AE203A">
        <w:rPr>
          <w:rFonts w:cs="Times New Roman"/>
          <w:spacing w:val="2"/>
          <w:szCs w:val="28"/>
        </w:rPr>
        <w:t>пронумерованы и сброшюрованы</w:t>
      </w:r>
      <w:proofErr w:type="gramEnd"/>
      <w:r w:rsidRPr="00AE203A">
        <w:rPr>
          <w:rFonts w:cs="Times New Roman"/>
          <w:spacing w:val="2"/>
          <w:szCs w:val="28"/>
        </w:rPr>
        <w:t xml:space="preserve"> в последовательности, указанной в пункте 3.2 данного раздела Порядка, скреплены печатью и заверены подписью уполномоченного лица заявителя.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 xml:space="preserve">Соблюдение заявителем указанных в пункте 3.7 данного раздела Порядка требований означает, что все документы, входящие в состав заявки, поданы от имени заявителя, а также подтверждает подлинность и достоверность сведений, содержащихся в документах.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 xml:space="preserve">3.8. Заявитель несет ответственность за достоверность представляемых сведений в соответствии с действующим законодательством Российской Федерации. </w:t>
      </w:r>
    </w:p>
    <w:p w:rsidR="003E3DA9" w:rsidRPr="00AE203A" w:rsidRDefault="003E3DA9" w:rsidP="003E3DA9">
      <w:pPr>
        <w:tabs>
          <w:tab w:val="left" w:pos="709"/>
        </w:tabs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lastRenderedPageBreak/>
        <w:t xml:space="preserve">3.9. Уполномоченный орган в течение 5 рабочих дней с момента окончания срока приёма заявок проводит предварительную экспертизу документов заявителя на комплектность и соответствие требованиям Порядка. </w:t>
      </w:r>
    </w:p>
    <w:p w:rsidR="003E3DA9" w:rsidRPr="00AE203A" w:rsidRDefault="003E3DA9" w:rsidP="003E3DA9">
      <w:pPr>
        <w:tabs>
          <w:tab w:val="left" w:pos="709"/>
        </w:tabs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 xml:space="preserve">3.10. При несоответствии представленных документов требованиям Порядка уполномоченный орган прекращает процедуру рассмотрения заявки и прилагаемых документов, о чем в течение 5 рабочих дней с момента окончания проведения предварительной экспертизы сообщает заявителю официальным письмом. Документы заявителя сдаются в архив. </w:t>
      </w:r>
    </w:p>
    <w:p w:rsidR="003E3DA9" w:rsidRPr="00AE203A" w:rsidRDefault="003E3DA9" w:rsidP="003E3DA9">
      <w:pPr>
        <w:tabs>
          <w:tab w:val="left" w:pos="709"/>
        </w:tabs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 xml:space="preserve">3.11. В </w:t>
      </w:r>
      <w:proofErr w:type="gramStart"/>
      <w:r w:rsidRPr="00AE203A">
        <w:rPr>
          <w:rFonts w:cs="Times New Roman"/>
          <w:spacing w:val="2"/>
          <w:szCs w:val="28"/>
        </w:rPr>
        <w:t>случае</w:t>
      </w:r>
      <w:proofErr w:type="gramEnd"/>
      <w:r w:rsidRPr="00AE203A">
        <w:rPr>
          <w:rFonts w:cs="Times New Roman"/>
          <w:spacing w:val="2"/>
          <w:szCs w:val="28"/>
        </w:rPr>
        <w:t xml:space="preserve"> прекращения процедуры рассмотрения заявки и прилагаемых документов в соответствии с пунктом 3.10 данного раздела Порядка заявитель вправе повторно в сроки, установленные для подачи заявок, обратиться с заявкой в уполномоченный орган. </w:t>
      </w:r>
    </w:p>
    <w:p w:rsidR="003E3DA9" w:rsidRPr="00AE203A" w:rsidRDefault="003E3DA9" w:rsidP="003E3DA9">
      <w:pPr>
        <w:tabs>
          <w:tab w:val="left" w:pos="709"/>
        </w:tabs>
        <w:jc w:val="both"/>
        <w:rPr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>3.12. При наличии полного комплекта документов, соответствующего требованиям Порядка</w:t>
      </w:r>
      <w:r w:rsidRPr="00AE203A">
        <w:rPr>
          <w:spacing w:val="2"/>
          <w:szCs w:val="28"/>
        </w:rPr>
        <w:t xml:space="preserve">, уполномоченный орган </w:t>
      </w:r>
      <w:r w:rsidRPr="00AE203A">
        <w:rPr>
          <w:rFonts w:cs="Times New Roman"/>
          <w:szCs w:val="28"/>
        </w:rPr>
        <w:t xml:space="preserve">в течение 20 рабочих дней </w:t>
      </w:r>
      <w:r w:rsidRPr="00AE203A">
        <w:rPr>
          <w:rFonts w:cs="Times New Roman"/>
          <w:spacing w:val="2"/>
          <w:szCs w:val="28"/>
        </w:rPr>
        <w:t>с момента окончания проведения предварительной экспертизы</w:t>
      </w:r>
      <w:r w:rsidRPr="00AE203A">
        <w:rPr>
          <w:rFonts w:cs="Times New Roman"/>
          <w:szCs w:val="28"/>
        </w:rPr>
        <w:t xml:space="preserve"> осуществляет экспертизу заявки на полноту и достоверность сведений, содержащихся в</w:t>
      </w:r>
      <w:r w:rsidRPr="00AE203A">
        <w:rPr>
          <w:spacing w:val="2"/>
          <w:szCs w:val="28"/>
        </w:rPr>
        <w:t xml:space="preserve"> представленных документах. </w:t>
      </w:r>
    </w:p>
    <w:p w:rsidR="003E3DA9" w:rsidRPr="00AE203A" w:rsidRDefault="003E3DA9" w:rsidP="003E3DA9">
      <w:pPr>
        <w:tabs>
          <w:tab w:val="left" w:pos="709"/>
        </w:tabs>
        <w:jc w:val="both"/>
        <w:rPr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>3.13. В</w:t>
      </w:r>
      <w:r w:rsidRPr="00AE203A">
        <w:rPr>
          <w:spacing w:val="2"/>
          <w:szCs w:val="28"/>
        </w:rPr>
        <w:t xml:space="preserve"> течение 5 рабочих дней с момента окончания экспертизы заявки на полноту и достоверность сведений, </w:t>
      </w:r>
      <w:r w:rsidRPr="00AE203A">
        <w:rPr>
          <w:rFonts w:cs="Times New Roman"/>
          <w:szCs w:val="28"/>
        </w:rPr>
        <w:t>содержащихся в</w:t>
      </w:r>
      <w:r w:rsidRPr="00AE203A">
        <w:rPr>
          <w:spacing w:val="2"/>
          <w:szCs w:val="28"/>
        </w:rPr>
        <w:t xml:space="preserve"> представленных документах, уполномоченный орган готовит заключение по форме, утверждаемой приказом уполномоченного органа, включающее в себя сводную информацию о заявителе и замечания по заявке (далее – заключение уполномоченного органа). </w:t>
      </w:r>
    </w:p>
    <w:p w:rsidR="003E3DA9" w:rsidRPr="00AE203A" w:rsidRDefault="003E3DA9" w:rsidP="003E3DA9">
      <w:pPr>
        <w:tabs>
          <w:tab w:val="left" w:pos="709"/>
        </w:tabs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 xml:space="preserve">3.14. Уполномоченный орган обеспечивает сохранность представленных документов в течение 5 лет со дня подачи заявки. </w:t>
      </w:r>
    </w:p>
    <w:p w:rsidR="003E3DA9" w:rsidRPr="00AE203A" w:rsidRDefault="003E3DA9" w:rsidP="003E3DA9">
      <w:pPr>
        <w:tabs>
          <w:tab w:val="left" w:pos="709"/>
        </w:tabs>
        <w:jc w:val="center"/>
        <w:rPr>
          <w:rFonts w:cs="Times New Roman"/>
          <w:spacing w:val="2"/>
          <w:szCs w:val="28"/>
        </w:rPr>
      </w:pPr>
    </w:p>
    <w:p w:rsidR="003E3DA9" w:rsidRPr="00AE203A" w:rsidRDefault="003E3DA9" w:rsidP="003E3DA9">
      <w:pPr>
        <w:jc w:val="center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>4. Порядок предоставления субсидий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</w:rPr>
      </w:pP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 xml:space="preserve">4.1. Решение о предоставлении (выплате) субсидии принимает комиссия. Заседание комиссии проводится ежеквартально, в срок не позднее 10 рабочих дней с момента окончания подготовки заключения уполномоченного органа.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>4.2. В состав комиссии в обязательном порядке включаются представители некоммерческих организаций, выражающих интересы субъектов деятельности в сфере промышленности Ярославской области. Персональный состав комиссии и положение о ней утверждаются приказом уполномоченного органа.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 xml:space="preserve">4.3. На рассмотрение комиссии выносятся: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 xml:space="preserve">- заявка;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 xml:space="preserve">- заключение уполномоченного органа.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 xml:space="preserve">4.4. Решение о предоставлении (выплате) субсидий </w:t>
      </w:r>
      <w:proofErr w:type="gramStart"/>
      <w:r w:rsidRPr="00AE203A">
        <w:rPr>
          <w:rFonts w:cs="Times New Roman"/>
          <w:spacing w:val="2"/>
          <w:szCs w:val="28"/>
        </w:rPr>
        <w:t>принимается комиссией открытым голосованием и считается</w:t>
      </w:r>
      <w:proofErr w:type="gramEnd"/>
      <w:r w:rsidRPr="00AE203A">
        <w:rPr>
          <w:rFonts w:cs="Times New Roman"/>
          <w:spacing w:val="2"/>
          <w:szCs w:val="28"/>
        </w:rPr>
        <w:t xml:space="preserve"> принятым, если за него </w:t>
      </w:r>
      <w:r w:rsidRPr="00AE203A">
        <w:rPr>
          <w:rFonts w:cs="Times New Roman"/>
          <w:spacing w:val="2"/>
          <w:szCs w:val="28"/>
        </w:rPr>
        <w:lastRenderedPageBreak/>
        <w:t xml:space="preserve">проголосовало большинство присутствующих членов комиссии. В </w:t>
      </w:r>
      <w:proofErr w:type="gramStart"/>
      <w:r w:rsidRPr="00AE203A">
        <w:rPr>
          <w:rFonts w:cs="Times New Roman"/>
          <w:spacing w:val="2"/>
          <w:szCs w:val="28"/>
        </w:rPr>
        <w:t>случае</w:t>
      </w:r>
      <w:proofErr w:type="gramEnd"/>
      <w:r w:rsidRPr="00AE203A">
        <w:rPr>
          <w:rFonts w:cs="Times New Roman"/>
          <w:spacing w:val="2"/>
          <w:szCs w:val="28"/>
        </w:rPr>
        <w:t xml:space="preserve"> равенства голосов голос председательствующего является решающим.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>4.5. При принятии комиссией решений о предоставлении субсидий на сумму, превышающую лимит бюджетных обязательств, заявки ранжируются по дате их представления в уполномоченный орган.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 xml:space="preserve">4.6. Решение комиссии оформляется протоколом. Члены комиссии, не согласные с решением комиссии, вправе в письменной форме высказать особое мнение, которое должно быть отражено в протоколе заседания комиссии.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 xml:space="preserve">Протокол заседания комиссии размещается на странице уполномоченного органа на официальном портале органов государственной власти Ярославской области в срок, не превышающий 2 рабочих дней </w:t>
      </w:r>
      <w:proofErr w:type="gramStart"/>
      <w:r w:rsidRPr="00AE203A">
        <w:rPr>
          <w:rFonts w:cs="Times New Roman"/>
          <w:spacing w:val="2"/>
          <w:szCs w:val="28"/>
        </w:rPr>
        <w:t>с даты проведения</w:t>
      </w:r>
      <w:proofErr w:type="gramEnd"/>
      <w:r w:rsidRPr="00AE203A">
        <w:rPr>
          <w:rFonts w:cs="Times New Roman"/>
          <w:spacing w:val="2"/>
          <w:szCs w:val="28"/>
        </w:rPr>
        <w:t xml:space="preserve"> заседания комиссии.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 xml:space="preserve">4.7. В течение 5 рабочих дней с момента опубликования протокола заседания комиссии заявителю направляется: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 xml:space="preserve">- при отрицательном решении – мотивированный отказ, который может быть обжалован в соответствии с действующим законодательством;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 xml:space="preserve">- при положительном решении – проект соглашения о предоставлении субсидии по форме согласно приложению 4 к Порядку (далее – соглашение).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 xml:space="preserve">4.8. В </w:t>
      </w:r>
      <w:proofErr w:type="gramStart"/>
      <w:r w:rsidRPr="00AE203A">
        <w:rPr>
          <w:rFonts w:cs="Times New Roman"/>
          <w:spacing w:val="2"/>
          <w:szCs w:val="28"/>
        </w:rPr>
        <w:t>случае</w:t>
      </w:r>
      <w:proofErr w:type="gramEnd"/>
      <w:r w:rsidRPr="00AE203A">
        <w:rPr>
          <w:rFonts w:cs="Times New Roman"/>
          <w:spacing w:val="2"/>
          <w:szCs w:val="28"/>
        </w:rPr>
        <w:t xml:space="preserve"> если заявитель в течение 10 рабочих дней с даты направления проекта соглашения не представит в уполномоченный орган подписанное соглашение, он считается уклонившимся от подписания соглашения, а решение комиссии о предоставлении субсидии считается аннулированным.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 xml:space="preserve">4.9. Уполномоченный орган в течение 5 рабочих дней с момента получения подписанного заявителем соглашения заключает соглашение с заявителем.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 xml:space="preserve">4.10. Общий срок рассмотрения документов заявителя (с даты их регистрации уполномоченным органом до даты заключения соглашения) не должен превышать 60 рабочих дней.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</w:rPr>
      </w:pPr>
    </w:p>
    <w:p w:rsidR="003E3DA9" w:rsidRPr="00AE203A" w:rsidRDefault="003E3DA9" w:rsidP="003E3DA9">
      <w:pPr>
        <w:jc w:val="center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 xml:space="preserve">5. Порядок </w:t>
      </w:r>
      <w:proofErr w:type="gramStart"/>
      <w:r w:rsidRPr="00AE203A">
        <w:rPr>
          <w:rFonts w:cs="Times New Roman"/>
          <w:spacing w:val="2"/>
          <w:szCs w:val="28"/>
        </w:rPr>
        <w:t>контроля за</w:t>
      </w:r>
      <w:proofErr w:type="gramEnd"/>
      <w:r w:rsidRPr="00AE203A">
        <w:rPr>
          <w:rFonts w:cs="Times New Roman"/>
          <w:spacing w:val="2"/>
          <w:szCs w:val="28"/>
        </w:rPr>
        <w:t xml:space="preserve"> использованием субсидий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</w:rPr>
      </w:pPr>
    </w:p>
    <w:p w:rsidR="00F03BE4" w:rsidRPr="00AE203A" w:rsidRDefault="00F03BE4" w:rsidP="00F03BE4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 xml:space="preserve">5.1. Уполномоченный орган обеспечивает </w:t>
      </w:r>
      <w:proofErr w:type="gramStart"/>
      <w:r w:rsidRPr="00AE203A">
        <w:rPr>
          <w:rFonts w:cs="Times New Roman"/>
          <w:spacing w:val="2"/>
          <w:szCs w:val="28"/>
        </w:rPr>
        <w:t>контроль за</w:t>
      </w:r>
      <w:proofErr w:type="gramEnd"/>
      <w:r w:rsidRPr="00AE203A">
        <w:rPr>
          <w:rFonts w:cs="Times New Roman"/>
          <w:spacing w:val="2"/>
          <w:szCs w:val="28"/>
        </w:rPr>
        <w:t xml:space="preserve"> соблюдением получателями субсидий положений Порядка и соглашения. </w:t>
      </w:r>
    </w:p>
    <w:p w:rsidR="00F03BE4" w:rsidRPr="00AE203A" w:rsidRDefault="00F03BE4" w:rsidP="00F03BE4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>5.2. Уполномоченный орган и орган государственного финансового контроля осуществляют обязательную проверку соблюдения условий, целей и порядка предоставления субсидий их получателями, а также соблюдения условий соглашения.</w:t>
      </w:r>
    </w:p>
    <w:p w:rsidR="00F03BE4" w:rsidRPr="00AE203A" w:rsidRDefault="00F03BE4" w:rsidP="00F03BE4">
      <w:pPr>
        <w:suppressAutoHyphens/>
        <w:jc w:val="both"/>
        <w:rPr>
          <w:rFonts w:cs="Times New Roman"/>
          <w:spacing w:val="2"/>
          <w:szCs w:val="28"/>
          <w:lang w:eastAsia="ar-SA"/>
        </w:rPr>
      </w:pPr>
      <w:r w:rsidRPr="00AE203A">
        <w:rPr>
          <w:rFonts w:cs="Times New Roman"/>
          <w:spacing w:val="2"/>
          <w:szCs w:val="28"/>
        </w:rPr>
        <w:t>5.3. Получатели субсидий в срок до 01 мая года, следующего за годом получения субсидии, представляют в уполномоченный орган следующие документы:</w:t>
      </w:r>
    </w:p>
    <w:p w:rsidR="00F03BE4" w:rsidRPr="00AE203A" w:rsidRDefault="00F03BE4" w:rsidP="00F03BE4">
      <w:pPr>
        <w:jc w:val="both"/>
        <w:rPr>
          <w:szCs w:val="28"/>
        </w:rPr>
      </w:pPr>
      <w:r w:rsidRPr="00AE203A">
        <w:rPr>
          <w:szCs w:val="28"/>
        </w:rPr>
        <w:lastRenderedPageBreak/>
        <w:t xml:space="preserve">- информация о </w:t>
      </w:r>
      <w:r w:rsidRPr="00AE203A">
        <w:rPr>
          <w:rFonts w:cs="Times New Roman"/>
          <w:szCs w:val="28"/>
        </w:rPr>
        <w:t xml:space="preserve">финансово-хозяйственной </w:t>
      </w:r>
      <w:r w:rsidRPr="00AE203A">
        <w:rPr>
          <w:szCs w:val="28"/>
        </w:rPr>
        <w:t>деятельности п</w:t>
      </w:r>
      <w:r w:rsidRPr="00AE203A">
        <w:rPr>
          <w:rFonts w:cs="Times New Roman"/>
          <w:szCs w:val="28"/>
        </w:rPr>
        <w:t>олучателя</w:t>
      </w:r>
      <w:r w:rsidRPr="00AE203A">
        <w:rPr>
          <w:szCs w:val="28"/>
        </w:rPr>
        <w:t xml:space="preserve"> по форме согласно приложению 5 к Порядку (</w:t>
      </w:r>
      <w:r w:rsidRPr="00AE203A">
        <w:rPr>
          <w:rFonts w:cs="Times New Roman"/>
          <w:spacing w:val="2"/>
          <w:szCs w:val="28"/>
          <w:lang w:eastAsia="ru-RU"/>
        </w:rPr>
        <w:t xml:space="preserve">для филиалов юридических лиц представляется информация </w:t>
      </w:r>
      <w:r w:rsidRPr="00AE203A">
        <w:rPr>
          <w:szCs w:val="28"/>
        </w:rPr>
        <w:t>о финансово-хозяйственной деятельности</w:t>
      </w:r>
      <w:r w:rsidRPr="00AE203A">
        <w:rPr>
          <w:rFonts w:cs="Times New Roman"/>
          <w:spacing w:val="2"/>
          <w:szCs w:val="28"/>
          <w:lang w:eastAsia="ru-RU"/>
        </w:rPr>
        <w:t xml:space="preserve"> юридического лица и филиала)</w:t>
      </w:r>
      <w:r w:rsidRPr="00AE203A">
        <w:rPr>
          <w:szCs w:val="28"/>
        </w:rPr>
        <w:t xml:space="preserve">; </w:t>
      </w:r>
    </w:p>
    <w:p w:rsidR="00F03BE4" w:rsidRPr="00AE203A" w:rsidRDefault="00F03BE4" w:rsidP="00F03BE4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- копии бухгалтерского баланса, отчета о прибылях и убытках</w:t>
      </w:r>
      <w:r w:rsidRPr="00AE203A">
        <w:rPr>
          <w:rFonts w:cs="Times New Roman"/>
          <w:spacing w:val="2"/>
          <w:szCs w:val="28"/>
        </w:rPr>
        <w:t xml:space="preserve"> </w:t>
      </w:r>
      <w:r w:rsidRPr="00AE203A">
        <w:rPr>
          <w:rFonts w:cs="Times New Roman"/>
          <w:szCs w:val="28"/>
        </w:rPr>
        <w:t xml:space="preserve">за </w:t>
      </w:r>
      <w:r w:rsidRPr="00AE203A">
        <w:rPr>
          <w:rFonts w:cs="Times New Roman"/>
          <w:spacing w:val="2"/>
          <w:szCs w:val="28"/>
        </w:rPr>
        <w:t xml:space="preserve">предыдущий </w:t>
      </w:r>
      <w:r w:rsidRPr="00AE203A">
        <w:rPr>
          <w:rFonts w:cs="Times New Roman"/>
          <w:szCs w:val="28"/>
        </w:rPr>
        <w:t xml:space="preserve">финансовый год с отметкой налогового органа об их принятии или подтверждением направления документов в электронном виде по телекоммуникационным каналам связи, заверенные печатью и подписью получателя субсидии; </w:t>
      </w:r>
    </w:p>
    <w:p w:rsidR="00F03BE4" w:rsidRPr="00AE203A" w:rsidRDefault="00F03BE4" w:rsidP="00F03BE4">
      <w:pPr>
        <w:jc w:val="both"/>
      </w:pPr>
      <w:r w:rsidRPr="00AE203A">
        <w:rPr>
          <w:rFonts w:cs="Times New Roman"/>
          <w:szCs w:val="28"/>
        </w:rPr>
        <w:t xml:space="preserve">- копии бухгалтерского баланса, отчета о прибылях и убытках за предыдущий финансовый год </w:t>
      </w:r>
      <w:r w:rsidRPr="00AE203A">
        <w:rPr>
          <w:spacing w:val="2"/>
          <w:szCs w:val="28"/>
          <w:lang w:eastAsia="ru-RU"/>
        </w:rPr>
        <w:t xml:space="preserve">филиала юридического лица, </w:t>
      </w:r>
      <w:r w:rsidRPr="00AE203A">
        <w:rPr>
          <w:rFonts w:cs="Times New Roman"/>
          <w:szCs w:val="28"/>
        </w:rPr>
        <w:t>заверенные печатью и подписью получателя субсидии (для филиалов юридических лиц</w:t>
      </w:r>
      <w:r w:rsidRPr="00AE203A">
        <w:rPr>
          <w:spacing w:val="2"/>
          <w:szCs w:val="28"/>
          <w:lang w:eastAsia="ru-RU"/>
        </w:rPr>
        <w:t>).</w:t>
      </w:r>
      <w:r w:rsidRPr="00AE203A">
        <w:t xml:space="preserve"> </w:t>
      </w:r>
    </w:p>
    <w:p w:rsidR="00F03BE4" w:rsidRPr="00AE203A" w:rsidRDefault="00F03BE4" w:rsidP="00F03BE4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 xml:space="preserve">5.4. Получатели субсидий несут ответственность за достоверность представленных сведений в соответствии с действующим законодательством Российской Федерации. </w:t>
      </w:r>
    </w:p>
    <w:p w:rsidR="00F03BE4" w:rsidRPr="00AE203A" w:rsidRDefault="00F03BE4" w:rsidP="00F03BE4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 xml:space="preserve">5.5. В </w:t>
      </w:r>
      <w:proofErr w:type="gramStart"/>
      <w:r w:rsidRPr="00AE203A">
        <w:rPr>
          <w:rFonts w:cs="Times New Roman"/>
          <w:spacing w:val="2"/>
          <w:szCs w:val="28"/>
        </w:rPr>
        <w:t>случае</w:t>
      </w:r>
      <w:proofErr w:type="gramEnd"/>
      <w:r w:rsidRPr="00AE203A">
        <w:rPr>
          <w:rFonts w:cs="Times New Roman"/>
          <w:spacing w:val="2"/>
          <w:szCs w:val="28"/>
        </w:rPr>
        <w:t xml:space="preserve"> выявления нарушений, возникших в результате несоблюдения получателями субсидии условий, целей и порядка предоставления субсидий и (или) условий соглашения (далее – нарушения), устранение нарушений или возврат субсидии (при невозможности устранения нарушений) производится в следующем порядке:</w:t>
      </w:r>
    </w:p>
    <w:p w:rsidR="00F03BE4" w:rsidRPr="00AE203A" w:rsidRDefault="00F03BE4" w:rsidP="00F03BE4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>5.5.1. В течение 10 рабочих дней со дня обнаружения нарушений уполномоченный орган составляет акт о несоблюдении условий, целей и порядка предоставления субсидий их получателями по форме согласно приложению 6 к Порядку (далее – акт). Копия акта направляется получателю субсидии любым доступным способом, обеспечивающим подтверждение её получения.</w:t>
      </w:r>
    </w:p>
    <w:p w:rsidR="00F03BE4" w:rsidRPr="00AE203A" w:rsidRDefault="00F03BE4" w:rsidP="00F03BE4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>5.5.2. В течение 20 рабочих дней с момента получения копии акта получатель субсидии обязан устранить выявленные нарушения и представить в уполномоченный орган документы, указанные в акте (далее – подтверждающие документы).</w:t>
      </w:r>
    </w:p>
    <w:p w:rsidR="00F03BE4" w:rsidRPr="00AE203A" w:rsidRDefault="00F03BE4" w:rsidP="00F03BE4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 xml:space="preserve">5.5.3. В </w:t>
      </w:r>
      <w:proofErr w:type="gramStart"/>
      <w:r w:rsidRPr="00AE203A">
        <w:rPr>
          <w:rFonts w:cs="Times New Roman"/>
          <w:spacing w:val="2"/>
          <w:szCs w:val="28"/>
        </w:rPr>
        <w:t>случае</w:t>
      </w:r>
      <w:proofErr w:type="gramEnd"/>
      <w:r w:rsidRPr="00AE203A">
        <w:rPr>
          <w:rFonts w:cs="Times New Roman"/>
          <w:spacing w:val="2"/>
          <w:szCs w:val="28"/>
        </w:rPr>
        <w:t xml:space="preserve"> непредставления получателем субсидии подтверждающих документов в срок, указанный в подпункте 5.5.2 пункта 5.5 данного раздела Порядка, уполномоченный орган в течение 5 рабочих дней с момента истечения срока направляет уведомление о расторжении соглашения и возврате субсидии (далее – уведомление). Уведомление направляется получателю субсидии любым доступным способом, обеспечивающим подтверждение его получения.</w:t>
      </w:r>
    </w:p>
    <w:p w:rsidR="00F03BE4" w:rsidRPr="00AE203A" w:rsidRDefault="00F03BE4" w:rsidP="00F03BE4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>5.5.4. В течение 30 календарных дней с момента получения уведомления получатель субсидии обязан осуществить возврат субсидии в полном объеме в областной бюджет по платежным реквизитам, указанным в уведомлении.</w:t>
      </w:r>
    </w:p>
    <w:p w:rsidR="003E3DA9" w:rsidRPr="00AE203A" w:rsidRDefault="00F03BE4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</w:rPr>
        <w:t xml:space="preserve">5.5.5. В </w:t>
      </w:r>
      <w:proofErr w:type="gramStart"/>
      <w:r w:rsidRPr="00AE203A">
        <w:rPr>
          <w:rFonts w:cs="Times New Roman"/>
          <w:spacing w:val="2"/>
          <w:szCs w:val="28"/>
        </w:rPr>
        <w:t>случае</w:t>
      </w:r>
      <w:proofErr w:type="gramEnd"/>
      <w:r w:rsidRPr="00AE203A">
        <w:rPr>
          <w:rFonts w:cs="Times New Roman"/>
          <w:spacing w:val="2"/>
          <w:szCs w:val="28"/>
        </w:rPr>
        <w:t xml:space="preserve"> невозврата субсидии в срок, указанный в подпункте 5.5.4 пункта 5.5 данного раздела Порядка, взыскание субсидии производится уполномоченным органом в судебном порядке.</w:t>
      </w:r>
    </w:p>
    <w:p w:rsidR="003E3DA9" w:rsidRPr="00AE203A" w:rsidRDefault="003E3DA9" w:rsidP="003E3DA9">
      <w:pPr>
        <w:ind w:firstLine="0"/>
        <w:rPr>
          <w:rFonts w:cs="Times New Roman"/>
          <w:spacing w:val="2"/>
          <w:szCs w:val="28"/>
          <w:lang w:eastAsia="ru-RU"/>
        </w:rPr>
        <w:sectPr w:rsidR="003E3DA9" w:rsidRPr="00AE203A" w:rsidSect="00CD67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81"/>
        </w:sectPr>
      </w:pPr>
    </w:p>
    <w:tbl>
      <w:tblPr>
        <w:tblW w:w="4946" w:type="pct"/>
        <w:tblInd w:w="-30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409"/>
        <w:gridCol w:w="4111"/>
      </w:tblGrid>
      <w:tr w:rsidR="00AE203A" w:rsidRPr="00AE203A" w:rsidTr="00CD67B6">
        <w:tc>
          <w:tcPr>
            <w:tcW w:w="2841" w:type="pct"/>
            <w:hideMark/>
          </w:tcPr>
          <w:p w:rsidR="003E3DA9" w:rsidRPr="00AE203A" w:rsidRDefault="003E3DA9" w:rsidP="00CD67B6">
            <w:pPr>
              <w:spacing w:after="200" w:line="276" w:lineRule="auto"/>
              <w:ind w:firstLine="0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2159" w:type="pct"/>
          </w:tcPr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  <w:r w:rsidRPr="00AE203A">
              <w:rPr>
                <w:rFonts w:eastAsia="Calibri"/>
              </w:rPr>
              <w:t>Приложение 1</w:t>
            </w:r>
            <w:r w:rsidRPr="00AE203A">
              <w:rPr>
                <w:rFonts w:eastAsia="Calibri"/>
              </w:rPr>
              <w:br/>
              <w:t xml:space="preserve">к Порядку предоставления субъектам деятельности в сфере промышленности Ярославской области субсидий на возмещение затрат на профессиональное обучение работников </w:t>
            </w:r>
          </w:p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</w:p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spacing w:val="2"/>
              </w:rPr>
            </w:pPr>
            <w:r w:rsidRPr="00AE203A">
              <w:rPr>
                <w:rFonts w:eastAsia="Calibri"/>
              </w:rPr>
              <w:t>Форма</w:t>
            </w:r>
            <w:r w:rsidRPr="00AE203A">
              <w:rPr>
                <w:spacing w:val="2"/>
              </w:rPr>
              <w:t xml:space="preserve"> </w:t>
            </w:r>
          </w:p>
        </w:tc>
      </w:tr>
    </w:tbl>
    <w:p w:rsidR="003E3DA9" w:rsidRPr="00AE203A" w:rsidRDefault="003E3DA9" w:rsidP="003E3DA9">
      <w:pPr>
        <w:ind w:firstLine="0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3E3DA9" w:rsidRPr="00AE203A" w:rsidRDefault="003E3DA9" w:rsidP="00CA534A">
      <w:pPr>
        <w:ind w:firstLine="0"/>
        <w:rPr>
          <w:rFonts w:cs="Times New Roman"/>
          <w:b/>
          <w:spacing w:val="2"/>
          <w:sz w:val="24"/>
          <w:szCs w:val="24"/>
          <w:lang w:eastAsia="ru-RU"/>
        </w:rPr>
      </w:pPr>
    </w:p>
    <w:p w:rsidR="003E3DA9" w:rsidRPr="00AE203A" w:rsidRDefault="003E3DA9" w:rsidP="003E3DA9">
      <w:pPr>
        <w:ind w:firstLine="0"/>
        <w:jc w:val="center"/>
        <w:rPr>
          <w:rFonts w:cs="Times New Roman"/>
          <w:b/>
          <w:spacing w:val="2"/>
          <w:szCs w:val="28"/>
          <w:lang w:eastAsia="ru-RU"/>
        </w:rPr>
      </w:pPr>
      <w:r w:rsidRPr="00AE203A">
        <w:rPr>
          <w:rFonts w:cs="Times New Roman"/>
          <w:b/>
          <w:spacing w:val="2"/>
          <w:szCs w:val="28"/>
          <w:lang w:eastAsia="ru-RU"/>
        </w:rPr>
        <w:t xml:space="preserve">ЗАЯВКА </w:t>
      </w:r>
      <w:r w:rsidRPr="00AE203A">
        <w:rPr>
          <w:rFonts w:cs="Times New Roman"/>
          <w:b/>
          <w:spacing w:val="2"/>
          <w:szCs w:val="28"/>
          <w:lang w:eastAsia="ru-RU"/>
        </w:rPr>
        <w:br/>
        <w:t>на предоставление субсидии на возмещение затрат на профессиональное обучение работников</w:t>
      </w:r>
    </w:p>
    <w:p w:rsidR="003E3DA9" w:rsidRPr="00AE203A" w:rsidRDefault="003E3DA9" w:rsidP="003E3DA9">
      <w:pPr>
        <w:ind w:firstLine="0"/>
        <w:jc w:val="center"/>
        <w:rPr>
          <w:rFonts w:cs="Times New Roman"/>
          <w:b/>
          <w:spacing w:val="2"/>
          <w:szCs w:val="28"/>
          <w:lang w:eastAsia="ru-RU"/>
        </w:rPr>
      </w:pPr>
    </w:p>
    <w:p w:rsidR="003E3DA9" w:rsidRPr="00AE203A" w:rsidRDefault="003E3DA9" w:rsidP="003E3DA9">
      <w:pPr>
        <w:suppressAutoHyphens/>
        <w:jc w:val="both"/>
        <w:rPr>
          <w:rFonts w:eastAsia="Calibri" w:cs="Times New Roman"/>
          <w:szCs w:val="28"/>
          <w:lang w:eastAsia="ar-SA"/>
        </w:rPr>
      </w:pPr>
      <w:r w:rsidRPr="00AE203A">
        <w:rPr>
          <w:rFonts w:eastAsia="Calibri" w:cs="Times New Roman"/>
          <w:szCs w:val="28"/>
          <w:lang w:eastAsia="ar-SA"/>
        </w:rPr>
        <w:t xml:space="preserve">1. Ознакомившись с Порядком предоставления </w:t>
      </w:r>
      <w:r w:rsidRPr="00AE203A">
        <w:rPr>
          <w:rFonts w:eastAsia="Calibri" w:cs="Times New Roman"/>
          <w:spacing w:val="2"/>
          <w:szCs w:val="28"/>
          <w:lang w:eastAsia="ru-RU"/>
        </w:rPr>
        <w:t xml:space="preserve">субъектам </w:t>
      </w:r>
      <w:r w:rsidRPr="00AE203A">
        <w:rPr>
          <w:rFonts w:cs="Times New Roman"/>
          <w:spacing w:val="2"/>
          <w:szCs w:val="28"/>
          <w:lang w:eastAsia="ru-RU"/>
        </w:rPr>
        <w:t>деятельности в сфере промышленности</w:t>
      </w:r>
      <w:r w:rsidRPr="00AE203A">
        <w:rPr>
          <w:rFonts w:eastAsia="Calibri" w:cs="Times New Roman"/>
          <w:spacing w:val="2"/>
          <w:szCs w:val="28"/>
          <w:lang w:eastAsia="ru-RU"/>
        </w:rPr>
        <w:t xml:space="preserve"> Ярославской области </w:t>
      </w:r>
      <w:r w:rsidRPr="00AE203A">
        <w:rPr>
          <w:rFonts w:eastAsia="Calibri" w:cs="Times New Roman"/>
          <w:szCs w:val="28"/>
          <w:lang w:eastAsia="ar-SA"/>
        </w:rPr>
        <w:t>субсидий на</w:t>
      </w:r>
      <w:r w:rsidRPr="00AE203A">
        <w:rPr>
          <w:rFonts w:eastAsia="Calibri" w:cs="Times New Roman"/>
          <w:b/>
          <w:spacing w:val="2"/>
          <w:szCs w:val="28"/>
          <w:lang w:eastAsia="ru-RU"/>
        </w:rPr>
        <w:t xml:space="preserve"> </w:t>
      </w:r>
      <w:r w:rsidRPr="00AE203A">
        <w:rPr>
          <w:rFonts w:eastAsia="Calibri" w:cs="Times New Roman"/>
          <w:spacing w:val="2"/>
          <w:szCs w:val="28"/>
          <w:lang w:eastAsia="ru-RU"/>
        </w:rPr>
        <w:t>возмещение затрат</w:t>
      </w:r>
      <w:r w:rsidRPr="00AE203A">
        <w:rPr>
          <w:rFonts w:cs="Times New Roman"/>
          <w:spacing w:val="2"/>
          <w:szCs w:val="28"/>
          <w:lang w:eastAsia="ru-RU"/>
        </w:rPr>
        <w:t xml:space="preserve"> на профессиональное обучение работников</w:t>
      </w:r>
      <w:r w:rsidRPr="00AE203A">
        <w:rPr>
          <w:rFonts w:eastAsia="Calibri" w:cs="Times New Roman"/>
          <w:szCs w:val="28"/>
          <w:lang w:eastAsia="ar-SA"/>
        </w:rPr>
        <w:t xml:space="preserve"> (далее – Порядок), _________________________________________________________</w:t>
      </w:r>
    </w:p>
    <w:p w:rsidR="003E3DA9" w:rsidRPr="00AE203A" w:rsidRDefault="003E3DA9" w:rsidP="003E3DA9">
      <w:pPr>
        <w:jc w:val="center"/>
        <w:rPr>
          <w:rFonts w:cs="Times New Roman"/>
          <w:sz w:val="24"/>
          <w:szCs w:val="24"/>
        </w:rPr>
      </w:pPr>
      <w:r w:rsidRPr="00AE203A">
        <w:rPr>
          <w:rFonts w:cs="Times New Roman"/>
          <w:sz w:val="24"/>
          <w:szCs w:val="24"/>
        </w:rPr>
        <w:t>(наименование субъекта деятельности в сфере промышленности)</w:t>
      </w:r>
    </w:p>
    <w:p w:rsidR="003E3DA9" w:rsidRPr="00AE203A" w:rsidRDefault="003E3DA9" w:rsidP="003E3DA9">
      <w:pPr>
        <w:suppressAutoHyphens/>
        <w:ind w:firstLine="0"/>
        <w:jc w:val="both"/>
        <w:rPr>
          <w:rFonts w:eastAsia="Calibri" w:cs="Times New Roman"/>
          <w:szCs w:val="28"/>
          <w:lang w:eastAsia="ar-SA"/>
        </w:rPr>
      </w:pPr>
      <w:r w:rsidRPr="00AE203A">
        <w:rPr>
          <w:rFonts w:eastAsia="Calibri" w:cs="Times New Roman"/>
          <w:szCs w:val="28"/>
          <w:lang w:eastAsia="ar-SA"/>
        </w:rPr>
        <w:t>в лице ____________________________________________________________</w:t>
      </w:r>
    </w:p>
    <w:p w:rsidR="003E3DA9" w:rsidRPr="00AE203A" w:rsidRDefault="003E3DA9" w:rsidP="003E3DA9">
      <w:pPr>
        <w:suppressAutoHyphens/>
        <w:ind w:firstLine="0"/>
        <w:jc w:val="center"/>
        <w:rPr>
          <w:rFonts w:eastAsia="Calibri" w:cs="Times New Roman"/>
          <w:sz w:val="24"/>
          <w:szCs w:val="24"/>
          <w:lang w:eastAsia="ar-SA"/>
        </w:rPr>
      </w:pPr>
      <w:r w:rsidRPr="00AE203A">
        <w:rPr>
          <w:rFonts w:eastAsia="Calibri" w:cs="Times New Roman"/>
          <w:sz w:val="24"/>
          <w:szCs w:val="24"/>
          <w:lang w:eastAsia="ar-SA"/>
        </w:rPr>
        <w:t xml:space="preserve">(руководитель </w:t>
      </w:r>
      <w:r w:rsidRPr="00AE203A">
        <w:rPr>
          <w:rFonts w:cs="Times New Roman"/>
          <w:sz w:val="24"/>
          <w:szCs w:val="24"/>
        </w:rPr>
        <w:t>субъекта деятельности в сфере промышленности</w:t>
      </w:r>
      <w:r w:rsidRPr="00AE203A">
        <w:rPr>
          <w:rFonts w:eastAsia="Calibri" w:cs="Times New Roman"/>
          <w:sz w:val="24"/>
          <w:szCs w:val="24"/>
          <w:lang w:eastAsia="ar-SA"/>
        </w:rPr>
        <w:t>)</w:t>
      </w:r>
    </w:p>
    <w:p w:rsidR="003E3DA9" w:rsidRPr="00AE203A" w:rsidRDefault="003E3DA9" w:rsidP="003E3DA9">
      <w:pPr>
        <w:suppressAutoHyphens/>
        <w:ind w:firstLine="0"/>
        <w:jc w:val="both"/>
        <w:rPr>
          <w:rFonts w:eastAsia="Calibri" w:cs="Times New Roman"/>
          <w:szCs w:val="28"/>
          <w:lang w:eastAsia="ar-SA"/>
        </w:rPr>
      </w:pPr>
      <w:r w:rsidRPr="00AE203A">
        <w:rPr>
          <w:rFonts w:eastAsia="Calibri" w:cs="Times New Roman"/>
          <w:szCs w:val="28"/>
          <w:lang w:eastAsia="ar-SA"/>
        </w:rPr>
        <w:t>сообщает о согласии с условиями Порядка и направляет заявку на предоставление субсидии на</w:t>
      </w:r>
      <w:r w:rsidRPr="00AE203A">
        <w:rPr>
          <w:rFonts w:eastAsia="Calibri" w:cs="Times New Roman"/>
          <w:spacing w:val="2"/>
          <w:szCs w:val="28"/>
          <w:lang w:eastAsia="ru-RU"/>
        </w:rPr>
        <w:t xml:space="preserve"> возмещение затрат</w:t>
      </w:r>
      <w:r w:rsidRPr="00AE203A">
        <w:rPr>
          <w:rFonts w:cs="Times New Roman"/>
          <w:spacing w:val="2"/>
          <w:szCs w:val="28"/>
          <w:lang w:eastAsia="ru-RU"/>
        </w:rPr>
        <w:t xml:space="preserve"> на профессиональное обучение работников</w:t>
      </w:r>
      <w:r w:rsidRPr="00AE203A">
        <w:rPr>
          <w:rFonts w:eastAsia="Calibri" w:cs="Times New Roman"/>
          <w:szCs w:val="28"/>
          <w:lang w:eastAsia="ar-SA"/>
        </w:rPr>
        <w:t xml:space="preserve"> (далее – заявка) в размере _________________________</w:t>
      </w:r>
    </w:p>
    <w:p w:rsidR="003E3DA9" w:rsidRPr="00AE203A" w:rsidRDefault="003E3DA9" w:rsidP="003E3DA9">
      <w:pPr>
        <w:suppressAutoHyphens/>
        <w:ind w:firstLine="0"/>
        <w:jc w:val="both"/>
        <w:rPr>
          <w:rFonts w:eastAsia="Calibri" w:cs="Times New Roman"/>
          <w:szCs w:val="28"/>
          <w:lang w:eastAsia="ar-SA"/>
        </w:rPr>
      </w:pPr>
      <w:r w:rsidRPr="00AE203A">
        <w:rPr>
          <w:rFonts w:eastAsia="Calibri" w:cs="Times New Roman"/>
          <w:szCs w:val="28"/>
          <w:lang w:eastAsia="ar-SA"/>
        </w:rPr>
        <w:t>__________________________________________________________________.</w:t>
      </w:r>
    </w:p>
    <w:p w:rsidR="003E3DA9" w:rsidRPr="00AE203A" w:rsidRDefault="003E3DA9" w:rsidP="003E3DA9">
      <w:pPr>
        <w:suppressAutoHyphens/>
        <w:ind w:firstLine="0"/>
        <w:jc w:val="center"/>
        <w:rPr>
          <w:rFonts w:eastAsia="Calibri" w:cs="Times New Roman"/>
          <w:szCs w:val="28"/>
          <w:lang w:eastAsia="ar-SA"/>
        </w:rPr>
      </w:pPr>
      <w:r w:rsidRPr="00AE203A">
        <w:rPr>
          <w:rFonts w:eastAsia="Calibri" w:cs="Times New Roman"/>
          <w:sz w:val="24"/>
          <w:szCs w:val="24"/>
          <w:lang w:eastAsia="ar-SA"/>
        </w:rPr>
        <w:t>(запрашиваемая сумма субсидии цифрами и прописью)</w:t>
      </w:r>
    </w:p>
    <w:p w:rsidR="003E3DA9" w:rsidRPr="00AE203A" w:rsidRDefault="003E3DA9" w:rsidP="003E3DA9">
      <w:pPr>
        <w:suppressAutoHyphens/>
        <w:jc w:val="both"/>
        <w:rPr>
          <w:rFonts w:eastAsia="Calibri" w:cs="Times New Roman"/>
          <w:spacing w:val="2"/>
          <w:szCs w:val="28"/>
          <w:lang w:eastAsia="ar-SA"/>
        </w:rPr>
      </w:pPr>
      <w:r w:rsidRPr="00AE203A">
        <w:rPr>
          <w:rFonts w:eastAsia="Calibri" w:cs="Times New Roman"/>
          <w:spacing w:val="2"/>
          <w:szCs w:val="28"/>
          <w:lang w:eastAsia="ar-SA"/>
        </w:rPr>
        <w:t>2. </w:t>
      </w:r>
      <w:r w:rsidRPr="00AE203A">
        <w:rPr>
          <w:rFonts w:cs="Times New Roman"/>
          <w:szCs w:val="28"/>
        </w:rPr>
        <w:t>О себе сообщаем следующие сведения: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 xml:space="preserve">2.1. Полное наименование субъекта деятельности в сфере промышленности _________________________________________________.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bCs/>
          <w:szCs w:val="28"/>
          <w:lang w:eastAsia="ru-RU"/>
        </w:rPr>
        <w:t>2.2. </w:t>
      </w:r>
      <w:r w:rsidRPr="00AE203A">
        <w:rPr>
          <w:rFonts w:cs="Times New Roman"/>
          <w:spacing w:val="2"/>
          <w:szCs w:val="28"/>
          <w:lang w:eastAsia="ru-RU"/>
        </w:rPr>
        <w:t xml:space="preserve">Контактная информация: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 xml:space="preserve">- номер телефона ____________________________________________;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 xml:space="preserve">- номер факса _______________________________________________;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 xml:space="preserve">- адрес электронной почты ____________________________________;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>- адрес места нахождения (для почтовой переписки) _______________;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 xml:space="preserve">- основной вид деятельности в соответствии с Общероссийским классификатором видов экономической деятельности (расшифровать) _________________________________________________________________;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 xml:space="preserve">- индивидуальный номер налогоплательщика (ИНН) ______________;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 xml:space="preserve">- контактное лицо ____________________________________________; </w:t>
      </w:r>
    </w:p>
    <w:p w:rsidR="003E3DA9" w:rsidRPr="00AE203A" w:rsidRDefault="003E3DA9" w:rsidP="003E3DA9">
      <w:pPr>
        <w:ind w:left="708" w:firstLine="708"/>
        <w:jc w:val="center"/>
        <w:rPr>
          <w:rFonts w:cs="Times New Roman"/>
          <w:spacing w:val="2"/>
          <w:sz w:val="24"/>
          <w:szCs w:val="24"/>
          <w:lang w:eastAsia="ru-RU"/>
        </w:rPr>
      </w:pPr>
      <w:r w:rsidRPr="00AE203A">
        <w:rPr>
          <w:rFonts w:cs="Times New Roman"/>
          <w:spacing w:val="2"/>
          <w:sz w:val="24"/>
          <w:szCs w:val="24"/>
          <w:lang w:eastAsia="ru-RU"/>
        </w:rPr>
        <w:t>(фамилия, имя, отчество)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 xml:space="preserve">- номер телефона и адрес электронной почты контактного лица _________________________________________________________________. 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lastRenderedPageBreak/>
        <w:t xml:space="preserve">2.3. Наименование профессии и численность работников, затраты на обучение которых заявлены на получение субсидии: 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126"/>
        <w:gridCol w:w="3650"/>
      </w:tblGrid>
      <w:tr w:rsidR="00AE203A" w:rsidRPr="00AE203A" w:rsidTr="00CD67B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Наименование профессии (специальности)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 xml:space="preserve">Количество обученных работников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eastAsia="Calibri" w:cs="Times New Roman"/>
                <w:szCs w:val="28"/>
                <w:lang w:eastAsia="ru-RU"/>
              </w:rPr>
              <w:t>В том числе количество обученных работников в возрасте от 25 до 65 лет</w:t>
            </w:r>
          </w:p>
        </w:tc>
      </w:tr>
      <w:tr w:rsidR="00AE203A" w:rsidRPr="00AE203A" w:rsidTr="00CD67B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AE203A" w:rsidRPr="00AE203A" w:rsidTr="00CD67B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AE203A" w:rsidRPr="00AE203A" w:rsidTr="00CD67B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3E3DA9" w:rsidRPr="00AE203A" w:rsidTr="00CD67B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A9" w:rsidRPr="00AE203A" w:rsidRDefault="003E3DA9" w:rsidP="00CD67B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</w:tbl>
    <w:p w:rsidR="003E3DA9" w:rsidRPr="00AE203A" w:rsidRDefault="003E3DA9" w:rsidP="003E3DA9">
      <w:pPr>
        <w:jc w:val="both"/>
        <w:rPr>
          <w:rFonts w:cs="Times New Roman"/>
          <w:szCs w:val="28"/>
        </w:rPr>
      </w:pP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 xml:space="preserve">3. Заявкой подтверждаем, что на момент подачи заявки __________________________________________________________________: </w:t>
      </w:r>
    </w:p>
    <w:p w:rsidR="003E3DA9" w:rsidRPr="00AE203A" w:rsidRDefault="003E3DA9" w:rsidP="003E3DA9">
      <w:pPr>
        <w:jc w:val="center"/>
        <w:rPr>
          <w:rFonts w:cs="Times New Roman"/>
          <w:sz w:val="24"/>
          <w:szCs w:val="24"/>
        </w:rPr>
      </w:pPr>
      <w:r w:rsidRPr="00AE203A">
        <w:rPr>
          <w:rFonts w:cs="Times New Roman"/>
          <w:sz w:val="24"/>
          <w:szCs w:val="24"/>
        </w:rPr>
        <w:t>(наименование субъекта деятельности в сфере промышленности)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</w:rPr>
      </w:pPr>
      <w:proofErr w:type="gramStart"/>
      <w:r w:rsidRPr="00AE203A">
        <w:rPr>
          <w:rFonts w:cs="Times New Roman"/>
          <w:szCs w:val="28"/>
        </w:rPr>
        <w:t xml:space="preserve">- поставлен на налоговый учет и осуществляет </w:t>
      </w:r>
      <w:r w:rsidRPr="00AE203A">
        <w:rPr>
          <w:rFonts w:cs="Times New Roman"/>
          <w:spacing w:val="2"/>
          <w:szCs w:val="28"/>
        </w:rPr>
        <w:t xml:space="preserve">хозяйственную деятельность в Ярославской области не менее 12 месяцев на день обращения в уполномоченный орган; </w:t>
      </w:r>
      <w:proofErr w:type="gramEnd"/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 xml:space="preserve">- не имеет просроченной задолженности в консолидированный бюджет Ярославской области, Пенсионный фонд Российской Федерации, Федеральный фонд обязательного медицинского страхования, Фонд социального страхования Российской Федерации, за исключением урегулированной реструктурированной задолженности, отсроченных (рассроченных), приостановленных и </w:t>
      </w:r>
      <w:r w:rsidRPr="00AE203A">
        <w:rPr>
          <w:rFonts w:eastAsia="Calibri" w:cs="Times New Roman"/>
          <w:szCs w:val="28"/>
          <w:lang w:eastAsia="ru-RU"/>
        </w:rPr>
        <w:t>безнадежных</w:t>
      </w:r>
      <w:r w:rsidRPr="00AE203A">
        <w:rPr>
          <w:rFonts w:cs="Times New Roman"/>
          <w:szCs w:val="28"/>
        </w:rPr>
        <w:t xml:space="preserve"> к взысканию (по решению суда) платежей; 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 xml:space="preserve">- не имеет просроченной задолженности по заработной плате перед наемными работниками; 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 xml:space="preserve">- не находится в стадии реорганизации, ликвидации, несостоятельности (банкротства); 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 xml:space="preserve">- не является участником соглашений о разделе продукции; 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 xml:space="preserve">- не является нерезидентом Российской Федерации; 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 xml:space="preserve">- не производит (реализует) подакцизные товары; 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- </w:t>
      </w:r>
      <w:r w:rsidRPr="00AE203A">
        <w:rPr>
          <w:rFonts w:cs="Times New Roman"/>
          <w:spacing w:val="2"/>
          <w:szCs w:val="28"/>
          <w:lang w:eastAsia="ru-RU"/>
        </w:rPr>
        <w:t>профессиональное обучение работников проведено на территории Российской Федерации;</w:t>
      </w:r>
      <w:r w:rsidRPr="00AE203A">
        <w:rPr>
          <w:rFonts w:cs="Times New Roman"/>
          <w:szCs w:val="28"/>
        </w:rPr>
        <w:t xml:space="preserve">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>- </w:t>
      </w:r>
      <w:r w:rsidRPr="00AE203A">
        <w:rPr>
          <w:rFonts w:cs="Times New Roman"/>
          <w:szCs w:val="28"/>
        </w:rPr>
        <w:t>имеет</w:t>
      </w:r>
      <w:r w:rsidRPr="00AE203A">
        <w:rPr>
          <w:rFonts w:cs="Times New Roman"/>
          <w:spacing w:val="2"/>
          <w:szCs w:val="28"/>
        </w:rPr>
        <w:t xml:space="preserve"> уровень заработной платы, выплачиваемой наемным работникам заявителя, выше прожиточного уровня, установленного для трудоспособного населения на территории Ярославской области на момент подачи заявки;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</w:rPr>
        <w:t>- использует по основному виду деятельности общую систему налогообложения.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pacing w:val="2"/>
          <w:szCs w:val="28"/>
        </w:rPr>
        <w:t xml:space="preserve">Также подтверждаем, что </w:t>
      </w:r>
      <w:r w:rsidRPr="00AE203A">
        <w:rPr>
          <w:rFonts w:cs="Times New Roman"/>
          <w:spacing w:val="2"/>
          <w:szCs w:val="28"/>
          <w:lang w:eastAsia="ru-RU"/>
        </w:rPr>
        <w:t xml:space="preserve">затраты, предъявляемые к возмещению в рамках заявки, ранее не компенсированы из областного бюджета и (или) бюджетов других уровней. 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 xml:space="preserve">4. В </w:t>
      </w:r>
      <w:proofErr w:type="gramStart"/>
      <w:r w:rsidRPr="00AE203A">
        <w:rPr>
          <w:rFonts w:cs="Times New Roman"/>
          <w:szCs w:val="28"/>
        </w:rPr>
        <w:t>соответствии</w:t>
      </w:r>
      <w:proofErr w:type="gramEnd"/>
      <w:r w:rsidRPr="00AE203A">
        <w:rPr>
          <w:rFonts w:cs="Times New Roman"/>
          <w:szCs w:val="28"/>
        </w:rPr>
        <w:t xml:space="preserve"> с требованиями Порядка прилагаем документы по описи на _____ л.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lastRenderedPageBreak/>
        <w:t xml:space="preserve">5. Гарантируем достоверность информации, представленной нами в заявке. 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</w:p>
    <w:tbl>
      <w:tblPr>
        <w:tblW w:w="4910" w:type="pct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3"/>
        <w:gridCol w:w="4296"/>
        <w:gridCol w:w="1656"/>
        <w:gridCol w:w="2898"/>
        <w:gridCol w:w="588"/>
      </w:tblGrid>
      <w:tr w:rsidR="00AE203A" w:rsidRPr="00AE203A" w:rsidTr="00CD67B6">
        <w:trPr>
          <w:gridAfter w:val="1"/>
          <w:wAfter w:w="311" w:type="pct"/>
          <w:trHeight w:val="268"/>
        </w:trPr>
        <w:tc>
          <w:tcPr>
            <w:tcW w:w="4689" w:type="pct"/>
            <w:gridSpan w:val="4"/>
          </w:tcPr>
          <w:p w:rsidR="003E3DA9" w:rsidRPr="00AE203A" w:rsidRDefault="003E3DA9" w:rsidP="00CD67B6">
            <w:pPr>
              <w:spacing w:line="276" w:lineRule="auto"/>
              <w:ind w:firstLine="0"/>
              <w:rPr>
                <w:rFonts w:cs="Times New Roman"/>
                <w:spacing w:val="2"/>
                <w:szCs w:val="28"/>
              </w:rPr>
            </w:pPr>
            <w:r w:rsidRPr="00AE203A">
              <w:rPr>
                <w:rFonts w:cs="Times New Roman"/>
                <w:spacing w:val="2"/>
                <w:szCs w:val="28"/>
              </w:rPr>
              <w:t>«____»_____________ 20___ г. </w:t>
            </w:r>
          </w:p>
          <w:p w:rsidR="003E3DA9" w:rsidRPr="00AE203A" w:rsidRDefault="003E3DA9" w:rsidP="00CD67B6">
            <w:pPr>
              <w:spacing w:line="276" w:lineRule="auto"/>
              <w:ind w:firstLine="0"/>
              <w:rPr>
                <w:rFonts w:cs="Times New Roman"/>
                <w:spacing w:val="2"/>
                <w:szCs w:val="28"/>
              </w:rPr>
            </w:pPr>
          </w:p>
          <w:p w:rsidR="003E3DA9" w:rsidRPr="00AE203A" w:rsidRDefault="003E3DA9" w:rsidP="00CD67B6">
            <w:pPr>
              <w:spacing w:line="276" w:lineRule="auto"/>
              <w:ind w:firstLine="0"/>
              <w:rPr>
                <w:rFonts w:cs="Times New Roman"/>
                <w:spacing w:val="2"/>
                <w:szCs w:val="28"/>
              </w:rPr>
            </w:pPr>
          </w:p>
        </w:tc>
      </w:tr>
      <w:tr w:rsidR="00AE203A" w:rsidRPr="00AE203A" w:rsidTr="00CD67B6">
        <w:trPr>
          <w:gridBefore w:val="1"/>
          <w:wBefore w:w="7" w:type="pct"/>
          <w:trHeight w:val="799"/>
        </w:trPr>
        <w:tc>
          <w:tcPr>
            <w:tcW w:w="22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__________________________________</w:t>
            </w:r>
          </w:p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 xml:space="preserve">(наименование должности руководителя субъекта деятельности </w:t>
            </w:r>
            <w:r w:rsidRPr="00AE203A">
              <w:rPr>
                <w:rFonts w:cs="Times New Roman"/>
                <w:sz w:val="24"/>
                <w:szCs w:val="24"/>
              </w:rPr>
              <w:br/>
              <w:t>в сфере промышленности)</w:t>
            </w:r>
          </w:p>
        </w:tc>
        <w:tc>
          <w:tcPr>
            <w:tcW w:w="8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____________</w:t>
            </w:r>
            <w:r w:rsidRPr="00AE203A">
              <w:rPr>
                <w:rFonts w:cs="Times New Roman"/>
                <w:sz w:val="24"/>
                <w:szCs w:val="24"/>
              </w:rPr>
              <w:br/>
              <w:t>(подпись)</w:t>
            </w:r>
          </w:p>
        </w:tc>
        <w:tc>
          <w:tcPr>
            <w:tcW w:w="184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______________________</w:t>
            </w:r>
            <w:r w:rsidRPr="00AE203A">
              <w:rPr>
                <w:rFonts w:cs="Times New Roman"/>
                <w:sz w:val="24"/>
                <w:szCs w:val="24"/>
              </w:rPr>
              <w:br/>
              <w:t>(расшифровка подписи)</w:t>
            </w:r>
          </w:p>
        </w:tc>
      </w:tr>
    </w:tbl>
    <w:p w:rsidR="003E3DA9" w:rsidRPr="00AE203A" w:rsidRDefault="003E3DA9" w:rsidP="003E3DA9">
      <w:pPr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М.П.</w:t>
      </w:r>
    </w:p>
    <w:p w:rsidR="003E3DA9" w:rsidRPr="00AE203A" w:rsidRDefault="003E3DA9" w:rsidP="003E3DA9">
      <w:pPr>
        <w:ind w:firstLine="0"/>
        <w:rPr>
          <w:rFonts w:cs="Times New Roman"/>
          <w:spacing w:val="2"/>
          <w:szCs w:val="28"/>
          <w:lang w:eastAsia="ru-RU"/>
        </w:rPr>
        <w:sectPr w:rsidR="003E3DA9" w:rsidRPr="00AE203A" w:rsidSect="00353E9F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81"/>
        </w:sectPr>
      </w:pPr>
    </w:p>
    <w:tbl>
      <w:tblPr>
        <w:tblW w:w="9495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385"/>
        <w:gridCol w:w="4110"/>
      </w:tblGrid>
      <w:tr w:rsidR="003E3DA9" w:rsidRPr="00AE203A" w:rsidTr="00CD67B6">
        <w:tc>
          <w:tcPr>
            <w:tcW w:w="5387" w:type="dxa"/>
          </w:tcPr>
          <w:p w:rsidR="003E3DA9" w:rsidRPr="00AE203A" w:rsidRDefault="003E3DA9" w:rsidP="00CD67B6">
            <w:pPr>
              <w:spacing w:line="276" w:lineRule="auto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lastRenderedPageBreak/>
              <w:br w:type="page"/>
            </w:r>
          </w:p>
        </w:tc>
        <w:tc>
          <w:tcPr>
            <w:tcW w:w="4111" w:type="dxa"/>
          </w:tcPr>
          <w:p w:rsidR="003E3DA9" w:rsidRPr="00AE203A" w:rsidRDefault="003E3DA9" w:rsidP="00CD67B6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AE203A">
              <w:rPr>
                <w:rFonts w:cs="Times New Roman"/>
                <w:szCs w:val="28"/>
              </w:rPr>
              <w:t xml:space="preserve">Приложение 2 </w:t>
            </w:r>
            <w:r w:rsidRPr="00AE203A">
              <w:rPr>
                <w:rFonts w:cs="Times New Roman"/>
                <w:szCs w:val="28"/>
              </w:rPr>
              <w:br/>
              <w:t>к Порядку предоставления субъектам деятельности в сфере промышленности Ярославской области субсидий на возмещение затрат</w:t>
            </w:r>
            <w:r w:rsidRPr="00AE203A">
              <w:rPr>
                <w:rFonts w:cs="Times New Roman"/>
                <w:spacing w:val="2"/>
                <w:szCs w:val="28"/>
                <w:lang w:eastAsia="ru-RU"/>
              </w:rPr>
              <w:t xml:space="preserve"> на профессиональное обучение работников</w:t>
            </w:r>
          </w:p>
          <w:p w:rsidR="003E3DA9" w:rsidRPr="00AE203A" w:rsidRDefault="003E3DA9" w:rsidP="00CD67B6">
            <w:pPr>
              <w:ind w:firstLine="0"/>
              <w:rPr>
                <w:rFonts w:cs="Times New Roman"/>
                <w:szCs w:val="28"/>
              </w:rPr>
            </w:pPr>
          </w:p>
          <w:p w:rsidR="003E3DA9" w:rsidRPr="00AE203A" w:rsidRDefault="003E3DA9" w:rsidP="00CD67B6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 xml:space="preserve">Форма </w:t>
            </w:r>
          </w:p>
        </w:tc>
      </w:tr>
    </w:tbl>
    <w:p w:rsidR="003E3DA9" w:rsidRPr="00AE203A" w:rsidRDefault="003E3DA9" w:rsidP="005D253D">
      <w:pPr>
        <w:ind w:firstLine="0"/>
        <w:rPr>
          <w:rFonts w:cs="Times New Roman"/>
          <w:szCs w:val="28"/>
        </w:rPr>
      </w:pPr>
    </w:p>
    <w:p w:rsidR="003E3DA9" w:rsidRPr="00AE203A" w:rsidRDefault="003E3DA9" w:rsidP="00CA534A">
      <w:pPr>
        <w:ind w:firstLine="0"/>
        <w:rPr>
          <w:rFonts w:cs="Times New Roman"/>
          <w:szCs w:val="28"/>
        </w:rPr>
      </w:pPr>
    </w:p>
    <w:p w:rsidR="003E3DA9" w:rsidRPr="00AE203A" w:rsidRDefault="003E3DA9" w:rsidP="003E3DA9">
      <w:pPr>
        <w:ind w:firstLine="0"/>
        <w:jc w:val="center"/>
        <w:rPr>
          <w:rFonts w:cs="Times New Roman"/>
          <w:b/>
          <w:szCs w:val="28"/>
        </w:rPr>
      </w:pPr>
      <w:r w:rsidRPr="00AE203A">
        <w:rPr>
          <w:rFonts w:cs="Times New Roman"/>
          <w:b/>
          <w:szCs w:val="28"/>
        </w:rPr>
        <w:t xml:space="preserve">ИНФОРМАЦИЯ </w:t>
      </w:r>
      <w:r w:rsidRPr="00AE203A">
        <w:rPr>
          <w:rFonts w:cs="Times New Roman"/>
          <w:b/>
          <w:szCs w:val="28"/>
        </w:rPr>
        <w:br/>
        <w:t xml:space="preserve">об основных финансово-экономических показателях деятельности </w:t>
      </w:r>
      <w:r w:rsidRPr="00AE203A">
        <w:rPr>
          <w:rFonts w:cs="Times New Roman"/>
          <w:b/>
          <w:szCs w:val="28"/>
        </w:rPr>
        <w:br/>
      </w:r>
      <w:r w:rsidRPr="00AE203A">
        <w:rPr>
          <w:rFonts w:cs="Times New Roman"/>
          <w:szCs w:val="28"/>
        </w:rPr>
        <w:t>_______________________________________________________________</w:t>
      </w:r>
      <w:r w:rsidRPr="00AE203A">
        <w:rPr>
          <w:rFonts w:cs="Times New Roman"/>
          <w:b/>
          <w:szCs w:val="28"/>
        </w:rPr>
        <w:t xml:space="preserve"> </w:t>
      </w:r>
      <w:r w:rsidRPr="00AE203A">
        <w:rPr>
          <w:rFonts w:cs="Times New Roman"/>
          <w:b/>
          <w:szCs w:val="28"/>
        </w:rPr>
        <w:br/>
      </w:r>
      <w:r w:rsidRPr="00AE203A">
        <w:rPr>
          <w:rFonts w:cs="Times New Roman"/>
          <w:b/>
          <w:sz w:val="24"/>
          <w:szCs w:val="24"/>
        </w:rPr>
        <w:t xml:space="preserve">(наименование субъекта деятельности в сфере промышленности) </w:t>
      </w:r>
      <w:r w:rsidRPr="00AE203A">
        <w:rPr>
          <w:rFonts w:cs="Times New Roman"/>
          <w:b/>
          <w:sz w:val="24"/>
          <w:szCs w:val="24"/>
        </w:rPr>
        <w:br/>
      </w:r>
      <w:r w:rsidRPr="00AE203A">
        <w:rPr>
          <w:rFonts w:cs="Times New Roman"/>
          <w:b/>
          <w:szCs w:val="28"/>
        </w:rPr>
        <w:t>за _____________ год (годы)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1. Используемые заявителем режимы налогообложения (по основному виду деятельности) в текущем финансовом году: _______________________</w:t>
      </w:r>
    </w:p>
    <w:p w:rsidR="003E3DA9" w:rsidRPr="00AE203A" w:rsidRDefault="003E3DA9" w:rsidP="003E3DA9">
      <w:pPr>
        <w:ind w:firstLine="0"/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__________________________________________________________________.</w:t>
      </w:r>
    </w:p>
    <w:p w:rsidR="003E3DA9" w:rsidRPr="00AE203A" w:rsidRDefault="003E3DA9" w:rsidP="003E3DA9">
      <w:pPr>
        <w:jc w:val="center"/>
        <w:rPr>
          <w:rFonts w:cs="Times New Roman"/>
          <w:sz w:val="24"/>
          <w:szCs w:val="24"/>
        </w:rPr>
      </w:pPr>
      <w:r w:rsidRPr="00AE203A">
        <w:rPr>
          <w:rFonts w:cs="Times New Roman"/>
          <w:sz w:val="24"/>
          <w:szCs w:val="24"/>
        </w:rPr>
        <w:t>(общая система налогообложения/ специальный режим налогообложения)</w:t>
      </w:r>
    </w:p>
    <w:p w:rsidR="003E3DA9" w:rsidRPr="00AE203A" w:rsidRDefault="003E3DA9" w:rsidP="003E3DA9">
      <w:pPr>
        <w:jc w:val="both"/>
        <w:rPr>
          <w:rFonts w:cs="Times New Roman"/>
          <w:spacing w:val="-2"/>
          <w:szCs w:val="28"/>
        </w:rPr>
      </w:pPr>
      <w:r w:rsidRPr="00AE203A">
        <w:rPr>
          <w:rFonts w:cs="Times New Roman"/>
          <w:szCs w:val="28"/>
        </w:rPr>
        <w:t>2. </w:t>
      </w:r>
      <w:r w:rsidRPr="00AE203A">
        <w:rPr>
          <w:rFonts w:cs="Times New Roman"/>
          <w:spacing w:val="-2"/>
          <w:szCs w:val="28"/>
        </w:rPr>
        <w:t>Общие показатели деятельности заявителя за 2 финансовых года, предшествующих году подачи заявки на предоставление субсидии на возмещение затрат на профессиональное обучение работников (далее – заявка), и прогноз на текущий финансовый год: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</w:p>
    <w:tbl>
      <w:tblPr>
        <w:tblStyle w:val="37"/>
        <w:tblW w:w="5000" w:type="pct"/>
        <w:tblLook w:val="04A0" w:firstRow="1" w:lastRow="0" w:firstColumn="1" w:lastColumn="0" w:noHBand="0" w:noVBand="1"/>
      </w:tblPr>
      <w:tblGrid>
        <w:gridCol w:w="683"/>
        <w:gridCol w:w="5019"/>
        <w:gridCol w:w="1288"/>
        <w:gridCol w:w="1288"/>
        <w:gridCol w:w="1292"/>
      </w:tblGrid>
      <w:tr w:rsidR="00AE203A" w:rsidRPr="00AE203A" w:rsidTr="00CD67B6">
        <w:trPr>
          <w:trHeight w:val="390"/>
        </w:trPr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AE203A">
              <w:rPr>
                <w:rFonts w:cs="Times New Roman"/>
                <w:szCs w:val="28"/>
              </w:rPr>
              <w:t>п</w:t>
            </w:r>
            <w:proofErr w:type="gramEnd"/>
            <w:r w:rsidRPr="00AE203A">
              <w:rPr>
                <w:rFonts w:cs="Times New Roman"/>
                <w:szCs w:val="28"/>
              </w:rPr>
              <w:t>/п</w:t>
            </w:r>
          </w:p>
        </w:tc>
        <w:tc>
          <w:tcPr>
            <w:tcW w:w="2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Наименование показателя</w:t>
            </w:r>
          </w:p>
        </w:tc>
        <w:tc>
          <w:tcPr>
            <w:tcW w:w="2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Значение показателя</w:t>
            </w:r>
          </w:p>
        </w:tc>
      </w:tr>
      <w:tr w:rsidR="00AE203A" w:rsidRPr="00AE203A" w:rsidTr="00CD67B6">
        <w:trPr>
          <w:trHeight w:val="165"/>
        </w:trPr>
        <w:tc>
          <w:tcPr>
            <w:tcW w:w="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DA9" w:rsidRPr="00AE203A" w:rsidRDefault="003E3DA9" w:rsidP="00CD67B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DA9" w:rsidRPr="00AE203A" w:rsidRDefault="003E3DA9" w:rsidP="00CD67B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20 __ год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20 __ 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20___</w:t>
            </w:r>
          </w:p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год</w:t>
            </w:r>
          </w:p>
        </w:tc>
      </w:tr>
      <w:tr w:rsidR="00AE203A" w:rsidRPr="00AE203A" w:rsidTr="00CD67B6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1.</w:t>
            </w: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A9" w:rsidRPr="00AE203A" w:rsidRDefault="003E3DA9" w:rsidP="00CD67B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Выручка предприятия (в денежном выражении) (тыс. руб.)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A9" w:rsidRPr="00AE203A" w:rsidRDefault="003E3DA9" w:rsidP="00CD67B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DA9" w:rsidRPr="00AE203A" w:rsidRDefault="003E3DA9" w:rsidP="00CD67B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DA9" w:rsidRPr="00AE203A" w:rsidRDefault="003E3DA9" w:rsidP="00CD67B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3E3DA9" w:rsidRPr="00AE203A" w:rsidTr="00CD67B6">
        <w:trPr>
          <w:trHeight w:val="39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2.</w:t>
            </w: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A9" w:rsidRPr="00AE203A" w:rsidRDefault="003E3DA9" w:rsidP="00CD67B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Средняя численность работников (чел.)</w:t>
            </w:r>
            <w:r w:rsidRPr="00AE203A">
              <w:rPr>
                <w:rFonts w:cs="Times New Roman"/>
                <w:spacing w:val="2"/>
                <w:szCs w:val="28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A9" w:rsidRPr="00AE203A" w:rsidRDefault="003E3DA9" w:rsidP="00CD67B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DA9" w:rsidRPr="00AE203A" w:rsidRDefault="003E3DA9" w:rsidP="00CD67B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DA9" w:rsidRPr="00AE203A" w:rsidRDefault="003E3DA9" w:rsidP="00CD67B6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3E3DA9" w:rsidRPr="00AE203A" w:rsidRDefault="003E3DA9" w:rsidP="003E3DA9">
      <w:pPr>
        <w:jc w:val="both"/>
        <w:rPr>
          <w:rFonts w:cs="Times New Roman"/>
          <w:szCs w:val="28"/>
        </w:rPr>
      </w:pP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3. Виды и суммы уплаченных налогов за 2 финансовых года (налоговых периода), предшествующих году подачи заявки, и прогноз на текущий финансовый год: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</w:p>
    <w:p w:rsidR="003E3DA9" w:rsidRPr="00AE203A" w:rsidRDefault="003E3DA9" w:rsidP="003E3DA9">
      <w:r w:rsidRPr="00AE203A">
        <w:br w:type="page"/>
      </w:r>
    </w:p>
    <w:tbl>
      <w:tblPr>
        <w:tblW w:w="5000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08"/>
        <w:gridCol w:w="4671"/>
        <w:gridCol w:w="1415"/>
        <w:gridCol w:w="1415"/>
        <w:gridCol w:w="1415"/>
      </w:tblGrid>
      <w:tr w:rsidR="00AE203A" w:rsidRPr="00AE203A" w:rsidTr="00CD67B6">
        <w:trPr>
          <w:trHeight w:val="312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E3DA9" w:rsidRPr="00AE203A" w:rsidRDefault="003E3DA9" w:rsidP="00CA534A">
            <w:pPr>
              <w:pStyle w:val="18"/>
              <w:widowControl/>
              <w:ind w:left="0" w:right="0"/>
              <w:rPr>
                <w:rFonts w:eastAsia="Calibri"/>
              </w:rPr>
            </w:pPr>
            <w:r w:rsidRPr="00AE203A">
              <w:rPr>
                <w:rFonts w:eastAsia="Calibri"/>
              </w:rPr>
              <w:lastRenderedPageBreak/>
              <w:t xml:space="preserve">№ </w:t>
            </w:r>
            <w:proofErr w:type="gramStart"/>
            <w:r w:rsidRPr="00AE203A">
              <w:rPr>
                <w:rFonts w:eastAsia="Calibri"/>
              </w:rPr>
              <w:t>п</w:t>
            </w:r>
            <w:proofErr w:type="gramEnd"/>
            <w:r w:rsidRPr="00AE203A">
              <w:rPr>
                <w:rFonts w:eastAsia="Calibri"/>
              </w:rPr>
              <w:t>/п</w:t>
            </w:r>
          </w:p>
        </w:tc>
        <w:tc>
          <w:tcPr>
            <w:tcW w:w="2426" w:type="pct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E3DA9" w:rsidRPr="00AE203A" w:rsidRDefault="003E3DA9" w:rsidP="00CA534A">
            <w:pPr>
              <w:pStyle w:val="18"/>
              <w:widowControl/>
              <w:ind w:left="0" w:right="0"/>
              <w:rPr>
                <w:rFonts w:eastAsia="Calibri"/>
              </w:rPr>
            </w:pPr>
            <w:r w:rsidRPr="00AE203A">
              <w:rPr>
                <w:rFonts w:eastAsia="Calibri"/>
              </w:rPr>
              <w:t>Наименование налога (сбора)</w:t>
            </w:r>
          </w:p>
        </w:tc>
        <w:tc>
          <w:tcPr>
            <w:tcW w:w="2205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E3DA9" w:rsidRPr="00AE203A" w:rsidRDefault="003E3DA9" w:rsidP="00CA534A">
            <w:pPr>
              <w:pStyle w:val="18"/>
              <w:widowControl/>
              <w:ind w:left="0" w:right="0"/>
              <w:rPr>
                <w:rFonts w:eastAsia="Calibri"/>
              </w:rPr>
            </w:pPr>
            <w:r w:rsidRPr="00AE203A">
              <w:rPr>
                <w:rFonts w:eastAsia="Calibri"/>
              </w:rPr>
              <w:t>Сумма (тыс. руб.)</w:t>
            </w:r>
          </w:p>
        </w:tc>
      </w:tr>
      <w:tr w:rsidR="00AE203A" w:rsidRPr="00AE203A" w:rsidTr="00CD67B6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E3DA9" w:rsidRPr="00AE203A" w:rsidRDefault="003E3DA9" w:rsidP="00CA534A">
            <w:pPr>
              <w:pStyle w:val="18"/>
              <w:widowControl/>
              <w:ind w:left="0" w:right="0"/>
              <w:rPr>
                <w:rFonts w:eastAsia="Calibri"/>
              </w:rPr>
            </w:pPr>
          </w:p>
        </w:tc>
        <w:tc>
          <w:tcPr>
            <w:tcW w:w="2426" w:type="pct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E3DA9" w:rsidRPr="00AE203A" w:rsidRDefault="003E3DA9" w:rsidP="00CA534A">
            <w:pPr>
              <w:pStyle w:val="18"/>
              <w:widowControl/>
              <w:ind w:left="0" w:right="0"/>
              <w:rPr>
                <w:rFonts w:eastAsia="Calibri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E3DA9" w:rsidRPr="00AE203A" w:rsidRDefault="003E3DA9" w:rsidP="00CA534A">
            <w:pPr>
              <w:pStyle w:val="18"/>
              <w:widowControl/>
              <w:ind w:left="0" w:right="0"/>
              <w:rPr>
                <w:rFonts w:eastAsia="Calibri"/>
              </w:rPr>
            </w:pPr>
            <w:r w:rsidRPr="00AE203A">
              <w:rPr>
                <w:rFonts w:eastAsia="Calibri"/>
              </w:rPr>
              <w:t>20 __ год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E3DA9" w:rsidRPr="00AE203A" w:rsidRDefault="003E3DA9" w:rsidP="00CA534A">
            <w:pPr>
              <w:pStyle w:val="18"/>
              <w:widowControl/>
              <w:ind w:left="0" w:right="0"/>
              <w:rPr>
                <w:rFonts w:eastAsia="Calibri"/>
              </w:rPr>
            </w:pPr>
            <w:r w:rsidRPr="00AE203A">
              <w:rPr>
                <w:rFonts w:eastAsia="Calibri"/>
              </w:rPr>
              <w:t>20 __ год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E3DA9" w:rsidRPr="00AE203A" w:rsidRDefault="003E3DA9" w:rsidP="00CA534A">
            <w:pPr>
              <w:pStyle w:val="18"/>
              <w:widowControl/>
              <w:ind w:left="0" w:right="0"/>
              <w:rPr>
                <w:rFonts w:eastAsia="Calibri"/>
              </w:rPr>
            </w:pPr>
            <w:r w:rsidRPr="00AE203A">
              <w:rPr>
                <w:rFonts w:eastAsia="Calibri"/>
              </w:rPr>
              <w:t>20 __ год</w:t>
            </w:r>
          </w:p>
        </w:tc>
      </w:tr>
      <w:tr w:rsidR="00AE203A" w:rsidRPr="00AE203A" w:rsidTr="00CD67B6">
        <w:trPr>
          <w:trHeight w:val="195"/>
        </w:trPr>
        <w:tc>
          <w:tcPr>
            <w:tcW w:w="36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1.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 xml:space="preserve">Налог на добавленную стоимость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AE203A" w:rsidRPr="00AE203A" w:rsidTr="00CD67B6"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2.</w:t>
            </w:r>
          </w:p>
        </w:tc>
        <w:tc>
          <w:tcPr>
            <w:tcW w:w="2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 xml:space="preserve">Налог на доходы физических лиц </w:t>
            </w: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AE203A" w:rsidRPr="00AE203A" w:rsidTr="00CD67B6"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3.</w:t>
            </w:r>
          </w:p>
        </w:tc>
        <w:tc>
          <w:tcPr>
            <w:tcW w:w="2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 xml:space="preserve">Налог на прибыль организаций </w:t>
            </w: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AE203A" w:rsidRPr="00AE203A" w:rsidTr="00CD67B6"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4.</w:t>
            </w:r>
          </w:p>
        </w:tc>
        <w:tc>
          <w:tcPr>
            <w:tcW w:w="2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Налог на имущество организаций</w:t>
            </w: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AE203A" w:rsidRPr="00AE203A" w:rsidTr="00CD67B6"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5.</w:t>
            </w:r>
          </w:p>
        </w:tc>
        <w:tc>
          <w:tcPr>
            <w:tcW w:w="2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 xml:space="preserve">Земельный налог (при наличии) </w:t>
            </w: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AE203A" w:rsidRPr="00AE203A" w:rsidTr="00CD67B6"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6.</w:t>
            </w:r>
          </w:p>
        </w:tc>
        <w:tc>
          <w:tcPr>
            <w:tcW w:w="2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 xml:space="preserve">Транспортный налог (при наличии) </w:t>
            </w: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AE203A" w:rsidRPr="00AE203A" w:rsidTr="00CD67B6"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7.</w:t>
            </w:r>
          </w:p>
        </w:tc>
        <w:tc>
          <w:tcPr>
            <w:tcW w:w="2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  <w:r w:rsidRPr="00AE203A">
              <w:rPr>
                <w:rFonts w:eastAsia="Calibri"/>
              </w:rPr>
              <w:t xml:space="preserve">Отчисления во внебюджетные фонды (расшифровать) </w:t>
            </w: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AE203A" w:rsidRPr="00AE203A" w:rsidTr="00CD67B6"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8.</w:t>
            </w:r>
          </w:p>
        </w:tc>
        <w:tc>
          <w:tcPr>
            <w:tcW w:w="2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  <w:r w:rsidRPr="00AE203A">
              <w:rPr>
                <w:rFonts w:eastAsia="Calibri"/>
              </w:rPr>
              <w:t xml:space="preserve">Прочие налоги и сборы (расшифровать) </w:t>
            </w: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3E3DA9" w:rsidRPr="00AE203A" w:rsidTr="00CD67B6">
        <w:tc>
          <w:tcPr>
            <w:tcW w:w="27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 xml:space="preserve">Итого </w:t>
            </w: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:rsidR="003E3DA9" w:rsidRPr="00AE203A" w:rsidRDefault="003E3DA9" w:rsidP="003E3DA9">
      <w:pPr>
        <w:jc w:val="both"/>
        <w:rPr>
          <w:rFonts w:cs="Times New Roman"/>
          <w:szCs w:val="28"/>
        </w:rPr>
      </w:pP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4. Виды и суммы государственной финансовой поддержки (далее – господдержка), получаемой на федеральном уровне в течение 2 лет, предшествующих дате подачи заявки (при наличии):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4.1. Наименование господдержки:</w:t>
      </w:r>
    </w:p>
    <w:p w:rsidR="003E3DA9" w:rsidRPr="00AE203A" w:rsidRDefault="003E3DA9" w:rsidP="003E3DA9">
      <w:pPr>
        <w:rPr>
          <w:rFonts w:cs="Times New Roman"/>
          <w:szCs w:val="28"/>
        </w:rPr>
      </w:pPr>
      <w:r w:rsidRPr="00AE203A">
        <w:rPr>
          <w:rFonts w:cs="Times New Roman"/>
          <w:szCs w:val="28"/>
        </w:rPr>
        <w:sym w:font="Times New Roman" w:char="F00A"/>
      </w:r>
      <w:r w:rsidRPr="00AE203A">
        <w:rPr>
          <w:rFonts w:cs="Times New Roman"/>
          <w:szCs w:val="28"/>
        </w:rPr>
        <w:t xml:space="preserve"> субсидия; </w:t>
      </w:r>
      <w:r w:rsidRPr="00AE203A">
        <w:rPr>
          <w:rFonts w:cs="Times New Roman"/>
          <w:szCs w:val="28"/>
        </w:rPr>
        <w:sym w:font="Times New Roman" w:char="F00A"/>
      </w:r>
      <w:r w:rsidRPr="00AE203A">
        <w:rPr>
          <w:rFonts w:cs="Times New Roman"/>
          <w:szCs w:val="28"/>
        </w:rPr>
        <w:t xml:space="preserve"> </w:t>
      </w:r>
      <w:proofErr w:type="spellStart"/>
      <w:r w:rsidRPr="00AE203A">
        <w:rPr>
          <w:rFonts w:cs="Times New Roman"/>
          <w:szCs w:val="28"/>
        </w:rPr>
        <w:t>займ</w:t>
      </w:r>
      <w:proofErr w:type="spellEnd"/>
    </w:p>
    <w:p w:rsidR="003E3DA9" w:rsidRPr="00AE203A" w:rsidRDefault="003E3DA9" w:rsidP="003E3DA9">
      <w:pPr>
        <w:rPr>
          <w:rFonts w:cs="Times New Roman"/>
          <w:szCs w:val="28"/>
        </w:rPr>
      </w:pPr>
      <w:r w:rsidRPr="00AE203A">
        <w:rPr>
          <w:rFonts w:cs="Times New Roman"/>
          <w:szCs w:val="28"/>
        </w:rPr>
        <w:sym w:font="Times New Roman" w:char="F00A"/>
      </w:r>
      <w:r w:rsidRPr="00AE203A">
        <w:rPr>
          <w:rFonts w:cs="Times New Roman"/>
          <w:szCs w:val="28"/>
        </w:rPr>
        <w:t xml:space="preserve"> иное (указать) ______________________________________________.</w:t>
      </w:r>
    </w:p>
    <w:p w:rsidR="003E3DA9" w:rsidRPr="00AE203A" w:rsidRDefault="003E3DA9" w:rsidP="003E3DA9">
      <w:pPr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4.2. Цель предоставления господдержки</w:t>
      </w:r>
      <w:proofErr w:type="gramStart"/>
      <w:r w:rsidR="003D4F9D" w:rsidRPr="00AE203A">
        <w:rPr>
          <w:rFonts w:cs="Times New Roman"/>
          <w:szCs w:val="28"/>
        </w:rPr>
        <w:t xml:space="preserve"> </w:t>
      </w:r>
      <w:r w:rsidRPr="00AE203A">
        <w:rPr>
          <w:rFonts w:cs="Times New Roman"/>
          <w:szCs w:val="28"/>
        </w:rPr>
        <w:t>__________________________</w:t>
      </w:r>
      <w:proofErr w:type="gramEnd"/>
    </w:p>
    <w:p w:rsidR="003E3DA9" w:rsidRPr="00AE203A" w:rsidRDefault="003E3DA9" w:rsidP="003E3DA9">
      <w:pPr>
        <w:ind w:firstLine="0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__________________________________________________________________.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4.3. Организация, предоставившая господдержку:</w:t>
      </w:r>
    </w:p>
    <w:p w:rsidR="003E3DA9" w:rsidRPr="00AE203A" w:rsidRDefault="003E3DA9" w:rsidP="003E3DA9">
      <w:pPr>
        <w:rPr>
          <w:rFonts w:cs="Times New Roman"/>
          <w:szCs w:val="28"/>
        </w:rPr>
      </w:pPr>
      <w:r w:rsidRPr="00AE203A">
        <w:rPr>
          <w:rFonts w:cs="Times New Roman"/>
          <w:szCs w:val="28"/>
        </w:rPr>
        <w:sym w:font="Times New Roman" w:char="F00A"/>
      </w:r>
      <w:r w:rsidRPr="00AE203A">
        <w:rPr>
          <w:rFonts w:cs="Times New Roman"/>
          <w:szCs w:val="28"/>
        </w:rPr>
        <w:t xml:space="preserve"> Министерство промышленности и торговли Российской Федерации</w:t>
      </w:r>
    </w:p>
    <w:p w:rsidR="003E3DA9" w:rsidRPr="00AE203A" w:rsidRDefault="003E3DA9" w:rsidP="003E3DA9">
      <w:pPr>
        <w:rPr>
          <w:rFonts w:cs="Times New Roman"/>
          <w:szCs w:val="28"/>
        </w:rPr>
      </w:pPr>
      <w:r w:rsidRPr="00AE203A">
        <w:rPr>
          <w:rFonts w:cs="Times New Roman"/>
          <w:szCs w:val="28"/>
        </w:rPr>
        <w:sym w:font="Times New Roman" w:char="F00A"/>
      </w:r>
      <w:r w:rsidRPr="00AE203A">
        <w:rPr>
          <w:rFonts w:cs="Times New Roman"/>
          <w:szCs w:val="28"/>
        </w:rPr>
        <w:t xml:space="preserve"> Федеральный фонд развития промышленности</w:t>
      </w:r>
    </w:p>
    <w:p w:rsidR="003E3DA9" w:rsidRPr="00AE203A" w:rsidRDefault="003E3DA9" w:rsidP="003E3DA9">
      <w:pPr>
        <w:rPr>
          <w:rFonts w:cs="Times New Roman"/>
          <w:szCs w:val="28"/>
        </w:rPr>
      </w:pPr>
      <w:r w:rsidRPr="00AE203A">
        <w:rPr>
          <w:rFonts w:cs="Times New Roman"/>
          <w:szCs w:val="28"/>
        </w:rPr>
        <w:sym w:font="Times New Roman" w:char="F00A"/>
      </w:r>
      <w:r w:rsidRPr="00AE203A">
        <w:rPr>
          <w:rFonts w:cs="Times New Roman"/>
          <w:szCs w:val="28"/>
        </w:rPr>
        <w:t xml:space="preserve"> иное (указать)</w:t>
      </w:r>
      <w:r w:rsidR="003D4F9D" w:rsidRPr="00AE203A">
        <w:rPr>
          <w:rFonts w:cs="Times New Roman"/>
          <w:szCs w:val="28"/>
        </w:rPr>
        <w:t xml:space="preserve"> </w:t>
      </w:r>
      <w:r w:rsidRPr="00AE203A">
        <w:rPr>
          <w:rFonts w:cs="Times New Roman"/>
          <w:szCs w:val="28"/>
        </w:rPr>
        <w:t>______________________________________________.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4.4. Основание предоставления господдержки:</w:t>
      </w:r>
    </w:p>
    <w:p w:rsidR="003E3DA9" w:rsidRPr="00AE203A" w:rsidRDefault="003E3DA9" w:rsidP="003E3DA9">
      <w:pPr>
        <w:rPr>
          <w:rFonts w:cs="Times New Roman"/>
          <w:szCs w:val="28"/>
        </w:rPr>
      </w:pPr>
      <w:r w:rsidRPr="00AE203A">
        <w:rPr>
          <w:rFonts w:cs="Times New Roman"/>
          <w:szCs w:val="28"/>
        </w:rPr>
        <w:sym w:font="Times New Roman" w:char="F00A"/>
      </w:r>
      <w:r w:rsidRPr="00AE203A">
        <w:rPr>
          <w:rFonts w:cs="Times New Roman"/>
          <w:szCs w:val="28"/>
        </w:rPr>
        <w:t xml:space="preserve"> нормативный правовой акт </w:t>
      </w:r>
      <w:proofErr w:type="gramStart"/>
      <w:r w:rsidRPr="00AE203A">
        <w:rPr>
          <w:rFonts w:cs="Times New Roman"/>
          <w:szCs w:val="28"/>
        </w:rPr>
        <w:t>от</w:t>
      </w:r>
      <w:proofErr w:type="gramEnd"/>
      <w:r w:rsidRPr="00AE203A">
        <w:rPr>
          <w:rFonts w:cs="Times New Roman"/>
          <w:szCs w:val="28"/>
        </w:rPr>
        <w:t xml:space="preserve"> «___»__________№_____</w:t>
      </w:r>
    </w:p>
    <w:p w:rsidR="003E3DA9" w:rsidRPr="00AE203A" w:rsidRDefault="003E3DA9" w:rsidP="003E3DA9">
      <w:pPr>
        <w:rPr>
          <w:rFonts w:cs="Times New Roman"/>
          <w:szCs w:val="28"/>
        </w:rPr>
      </w:pPr>
      <w:r w:rsidRPr="00AE203A">
        <w:rPr>
          <w:rFonts w:cs="Times New Roman"/>
          <w:szCs w:val="28"/>
        </w:rPr>
        <w:sym w:font="Times New Roman" w:char="F00A"/>
      </w:r>
      <w:r w:rsidRPr="00AE203A">
        <w:rPr>
          <w:rFonts w:cs="Times New Roman"/>
          <w:szCs w:val="28"/>
        </w:rPr>
        <w:t xml:space="preserve"> протокол </w:t>
      </w:r>
      <w:proofErr w:type="gramStart"/>
      <w:r w:rsidRPr="00AE203A">
        <w:rPr>
          <w:rFonts w:cs="Times New Roman"/>
          <w:szCs w:val="28"/>
        </w:rPr>
        <w:t>от</w:t>
      </w:r>
      <w:proofErr w:type="gramEnd"/>
      <w:r w:rsidRPr="00AE203A">
        <w:rPr>
          <w:rFonts w:cs="Times New Roman"/>
          <w:szCs w:val="28"/>
        </w:rPr>
        <w:t xml:space="preserve"> «___»__________№_____</w:t>
      </w:r>
    </w:p>
    <w:p w:rsidR="003E3DA9" w:rsidRPr="00AE203A" w:rsidRDefault="003E3DA9" w:rsidP="003E3DA9">
      <w:pPr>
        <w:rPr>
          <w:rFonts w:cs="Times New Roman"/>
          <w:szCs w:val="28"/>
        </w:rPr>
      </w:pPr>
      <w:r w:rsidRPr="00AE203A">
        <w:rPr>
          <w:rFonts w:cs="Times New Roman"/>
          <w:szCs w:val="28"/>
        </w:rPr>
        <w:sym w:font="Times New Roman" w:char="F00A"/>
      </w:r>
      <w:r w:rsidRPr="00AE203A">
        <w:rPr>
          <w:rFonts w:cs="Times New Roman"/>
          <w:szCs w:val="28"/>
        </w:rPr>
        <w:t xml:space="preserve"> решение </w:t>
      </w:r>
      <w:proofErr w:type="gramStart"/>
      <w:r w:rsidRPr="00AE203A">
        <w:rPr>
          <w:rFonts w:cs="Times New Roman"/>
          <w:szCs w:val="28"/>
        </w:rPr>
        <w:t>от</w:t>
      </w:r>
      <w:proofErr w:type="gramEnd"/>
      <w:r w:rsidRPr="00AE203A">
        <w:rPr>
          <w:rFonts w:cs="Times New Roman"/>
          <w:szCs w:val="28"/>
        </w:rPr>
        <w:t xml:space="preserve"> «___»__________№_____</w:t>
      </w:r>
    </w:p>
    <w:p w:rsidR="003E3DA9" w:rsidRPr="00AE203A" w:rsidRDefault="003E3DA9" w:rsidP="003E3DA9">
      <w:pPr>
        <w:rPr>
          <w:rFonts w:cs="Times New Roman"/>
          <w:szCs w:val="28"/>
        </w:rPr>
      </w:pPr>
      <w:r w:rsidRPr="00AE203A">
        <w:rPr>
          <w:rFonts w:cs="Times New Roman"/>
          <w:szCs w:val="28"/>
        </w:rPr>
        <w:sym w:font="Times New Roman" w:char="F00A"/>
      </w:r>
      <w:r w:rsidRPr="00AE203A">
        <w:rPr>
          <w:rFonts w:cs="Times New Roman"/>
          <w:szCs w:val="28"/>
        </w:rPr>
        <w:t xml:space="preserve"> соглашение </w:t>
      </w:r>
      <w:proofErr w:type="gramStart"/>
      <w:r w:rsidRPr="00AE203A">
        <w:rPr>
          <w:rFonts w:cs="Times New Roman"/>
          <w:szCs w:val="28"/>
        </w:rPr>
        <w:t>от</w:t>
      </w:r>
      <w:proofErr w:type="gramEnd"/>
      <w:r w:rsidRPr="00AE203A">
        <w:rPr>
          <w:rFonts w:cs="Times New Roman"/>
          <w:szCs w:val="28"/>
        </w:rPr>
        <w:t xml:space="preserve"> «___»__________№_____</w:t>
      </w:r>
    </w:p>
    <w:p w:rsidR="003E3DA9" w:rsidRPr="00AE203A" w:rsidRDefault="003E3DA9" w:rsidP="003E3DA9">
      <w:pPr>
        <w:rPr>
          <w:rFonts w:cs="Times New Roman"/>
          <w:szCs w:val="28"/>
        </w:rPr>
      </w:pPr>
      <w:r w:rsidRPr="00AE203A">
        <w:rPr>
          <w:rFonts w:cs="Times New Roman"/>
          <w:szCs w:val="28"/>
        </w:rPr>
        <w:sym w:font="Times New Roman" w:char="F00A"/>
      </w:r>
      <w:r w:rsidRPr="00AE203A">
        <w:rPr>
          <w:rFonts w:cs="Times New Roman"/>
          <w:szCs w:val="28"/>
        </w:rPr>
        <w:t xml:space="preserve"> иное (указать) __________________________________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4.5. Сумма предоставленной господдержки: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20 __ год – ______________________________________ тыс. руб.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20 __ год – ______________________________________ тыс. руб.</w:t>
      </w:r>
    </w:p>
    <w:p w:rsidR="003E3DA9" w:rsidRPr="00AE203A" w:rsidRDefault="003E3DA9" w:rsidP="003E3DA9">
      <w:pPr>
        <w:jc w:val="both"/>
        <w:rPr>
          <w:rFonts w:cs="Times New Roman"/>
          <w:sz w:val="24"/>
          <w:szCs w:val="24"/>
        </w:rPr>
      </w:pP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624"/>
      </w:tblGrid>
      <w:tr w:rsidR="00AE203A" w:rsidRPr="00AE203A" w:rsidTr="00CD67B6">
        <w:tc>
          <w:tcPr>
            <w:tcW w:w="5000" w:type="pct"/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AE203A">
              <w:rPr>
                <w:rFonts w:cs="Times New Roman"/>
                <w:spacing w:val="2"/>
                <w:szCs w:val="28"/>
                <w:lang w:eastAsia="ru-RU"/>
              </w:rPr>
              <w:t>«____»_____________ 20___ г. </w:t>
            </w:r>
          </w:p>
        </w:tc>
      </w:tr>
    </w:tbl>
    <w:p w:rsidR="003E3DA9" w:rsidRPr="00AE203A" w:rsidRDefault="003E3DA9" w:rsidP="003E3DA9">
      <w:r w:rsidRPr="00AE203A">
        <w:br w:type="page"/>
      </w:r>
    </w:p>
    <w:tbl>
      <w:tblPr>
        <w:tblW w:w="4500" w:type="pct"/>
        <w:tblLook w:val="04A0" w:firstRow="1" w:lastRow="0" w:firstColumn="1" w:lastColumn="0" w:noHBand="0" w:noVBand="1"/>
      </w:tblPr>
      <w:tblGrid>
        <w:gridCol w:w="3793"/>
        <w:gridCol w:w="1843"/>
        <w:gridCol w:w="2977"/>
      </w:tblGrid>
      <w:tr w:rsidR="00AE203A" w:rsidRPr="00AE203A" w:rsidTr="00CD67B6">
        <w:trPr>
          <w:trHeight w:val="1562"/>
        </w:trPr>
        <w:tc>
          <w:tcPr>
            <w:tcW w:w="2202" w:type="pct"/>
          </w:tcPr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lastRenderedPageBreak/>
              <w:t>_________________________</w:t>
            </w:r>
          </w:p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(наименование должности руководителя субъекта деятельности в сфере промышленности)</w:t>
            </w:r>
          </w:p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____________</w:t>
            </w:r>
            <w:r w:rsidRPr="00AE203A">
              <w:rPr>
                <w:rFonts w:cs="Times New Roman"/>
                <w:sz w:val="24"/>
                <w:szCs w:val="24"/>
              </w:rPr>
              <w:br/>
              <w:t>(подпись)</w:t>
            </w:r>
          </w:p>
        </w:tc>
        <w:tc>
          <w:tcPr>
            <w:tcW w:w="1728" w:type="pct"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_____________________</w:t>
            </w:r>
            <w:r w:rsidRPr="00AE203A">
              <w:rPr>
                <w:rFonts w:cs="Times New Roman"/>
                <w:sz w:val="24"/>
                <w:szCs w:val="24"/>
              </w:rPr>
              <w:br/>
              <w:t>(расшифровка подписи)</w:t>
            </w:r>
          </w:p>
        </w:tc>
      </w:tr>
      <w:tr w:rsidR="00AE203A" w:rsidRPr="00AE203A" w:rsidTr="00CD67B6">
        <w:tc>
          <w:tcPr>
            <w:tcW w:w="2202" w:type="pct"/>
          </w:tcPr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________________________</w:t>
            </w:r>
          </w:p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(главный бухгалтер субъекта деятельности в сфере промышленности)</w:t>
            </w:r>
          </w:p>
        </w:tc>
        <w:tc>
          <w:tcPr>
            <w:tcW w:w="1070" w:type="pct"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____________</w:t>
            </w:r>
            <w:r w:rsidRPr="00AE203A">
              <w:rPr>
                <w:rFonts w:cs="Times New Roman"/>
                <w:sz w:val="24"/>
                <w:szCs w:val="24"/>
              </w:rPr>
              <w:br/>
              <w:t>(подпись)</w:t>
            </w:r>
          </w:p>
        </w:tc>
        <w:tc>
          <w:tcPr>
            <w:tcW w:w="1728" w:type="pct"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_____________________</w:t>
            </w:r>
            <w:r w:rsidRPr="00AE203A">
              <w:rPr>
                <w:rFonts w:cs="Times New Roman"/>
                <w:sz w:val="24"/>
                <w:szCs w:val="24"/>
              </w:rPr>
              <w:br/>
              <w:t>(расшифровка подписи)</w:t>
            </w:r>
          </w:p>
        </w:tc>
      </w:tr>
    </w:tbl>
    <w:p w:rsidR="003E3DA9" w:rsidRPr="00AE203A" w:rsidRDefault="003E3DA9" w:rsidP="003E3DA9">
      <w:pPr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zCs w:val="28"/>
        </w:rPr>
        <w:t>М.П.</w:t>
      </w:r>
    </w:p>
    <w:p w:rsidR="003E3DA9" w:rsidRPr="00AE203A" w:rsidRDefault="003E3DA9" w:rsidP="003E3DA9">
      <w:pPr>
        <w:ind w:firstLine="0"/>
        <w:rPr>
          <w:rFonts w:cs="Times New Roman"/>
          <w:spacing w:val="2"/>
          <w:szCs w:val="28"/>
          <w:lang w:eastAsia="ru-RU"/>
        </w:rPr>
        <w:sectPr w:rsidR="003E3DA9" w:rsidRPr="00AE203A" w:rsidSect="003D4F9D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81"/>
        </w:sectPr>
      </w:pPr>
    </w:p>
    <w:p w:rsidR="003E3DA9" w:rsidRPr="00AE203A" w:rsidRDefault="003E3DA9" w:rsidP="003E3DA9">
      <w:pPr>
        <w:ind w:left="10773" w:right="-31" w:firstLine="0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lastRenderedPageBreak/>
        <w:t>Приложение 3</w:t>
      </w:r>
      <w:r w:rsidRPr="00AE203A">
        <w:rPr>
          <w:rFonts w:cs="Times New Roman"/>
          <w:spacing w:val="2"/>
          <w:szCs w:val="28"/>
          <w:lang w:eastAsia="ru-RU"/>
        </w:rPr>
        <w:br/>
        <w:t>к Порядку предоставления субъектам деятельности в сфере промышленности Ярославской области субсидий на возмещение затрат на профессиональное обучение работников</w:t>
      </w:r>
    </w:p>
    <w:p w:rsidR="003E3DA9" w:rsidRPr="00AE203A" w:rsidRDefault="003E3DA9" w:rsidP="003E3DA9">
      <w:pPr>
        <w:ind w:right="-28"/>
        <w:rPr>
          <w:rFonts w:cs="Times New Roman"/>
          <w:spacing w:val="2"/>
          <w:lang w:eastAsia="ru-RU"/>
        </w:rPr>
      </w:pPr>
    </w:p>
    <w:p w:rsidR="003E3DA9" w:rsidRPr="00AE203A" w:rsidRDefault="003E3DA9" w:rsidP="003E3DA9">
      <w:pPr>
        <w:autoSpaceDE w:val="0"/>
        <w:autoSpaceDN w:val="0"/>
        <w:adjustRightInd w:val="0"/>
        <w:ind w:left="10773" w:right="-28" w:firstLine="0"/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 xml:space="preserve">Форма </w:t>
      </w:r>
    </w:p>
    <w:p w:rsidR="003E3DA9" w:rsidRPr="00AE203A" w:rsidRDefault="003E3DA9" w:rsidP="003E3DA9">
      <w:pPr>
        <w:autoSpaceDE w:val="0"/>
        <w:autoSpaceDN w:val="0"/>
        <w:adjustRightInd w:val="0"/>
        <w:ind w:firstLine="0"/>
        <w:jc w:val="both"/>
        <w:rPr>
          <w:rFonts w:cs="Times New Roman"/>
          <w:spacing w:val="2"/>
          <w:szCs w:val="28"/>
          <w:lang w:eastAsia="ru-RU"/>
        </w:rPr>
      </w:pPr>
    </w:p>
    <w:p w:rsidR="003E3DA9" w:rsidRPr="00AE203A" w:rsidRDefault="003E3DA9" w:rsidP="003E3DA9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AE203A">
        <w:rPr>
          <w:rFonts w:cs="Times New Roman"/>
          <w:b/>
          <w:szCs w:val="28"/>
          <w:lang w:eastAsia="ru-RU"/>
        </w:rPr>
        <w:t xml:space="preserve">РАСЧЕТ </w:t>
      </w:r>
      <w:r w:rsidRPr="00AE203A">
        <w:rPr>
          <w:rFonts w:cs="Times New Roman"/>
          <w:b/>
          <w:szCs w:val="28"/>
          <w:lang w:eastAsia="ru-RU"/>
        </w:rPr>
        <w:br/>
        <w:t xml:space="preserve">размера субсидии </w:t>
      </w:r>
      <w:r w:rsidRPr="00AE203A">
        <w:rPr>
          <w:rFonts w:cs="Times New Roman"/>
          <w:b/>
          <w:spacing w:val="2"/>
          <w:szCs w:val="28"/>
          <w:lang w:eastAsia="ru-RU"/>
        </w:rPr>
        <w:t>на возмещение затрат на профессиональное обучение работников, предоставляемой</w:t>
      </w:r>
    </w:p>
    <w:p w:rsidR="003E3DA9" w:rsidRPr="00AE203A" w:rsidRDefault="003E3DA9" w:rsidP="003E3DA9">
      <w:pPr>
        <w:jc w:val="center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 xml:space="preserve">______________________________________________________________________________ </w:t>
      </w:r>
    </w:p>
    <w:p w:rsidR="003E3DA9" w:rsidRPr="00AE203A" w:rsidRDefault="003E3DA9" w:rsidP="003E3DA9">
      <w:pPr>
        <w:jc w:val="center"/>
        <w:rPr>
          <w:rFonts w:cs="Times New Roman"/>
          <w:b/>
          <w:sz w:val="24"/>
          <w:szCs w:val="24"/>
        </w:rPr>
      </w:pPr>
      <w:r w:rsidRPr="00AE203A">
        <w:rPr>
          <w:rFonts w:cs="Times New Roman"/>
          <w:b/>
          <w:sz w:val="24"/>
          <w:szCs w:val="24"/>
        </w:rPr>
        <w:t>(наименование субъекта деятельности в сфере промышленности)</w:t>
      </w:r>
    </w:p>
    <w:p w:rsidR="003E3DA9" w:rsidRPr="00AE203A" w:rsidRDefault="003E3DA9" w:rsidP="003E3DA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836"/>
        <w:gridCol w:w="851"/>
        <w:gridCol w:w="992"/>
        <w:gridCol w:w="1277"/>
        <w:gridCol w:w="992"/>
        <w:gridCol w:w="992"/>
        <w:gridCol w:w="1277"/>
        <w:gridCol w:w="847"/>
        <w:gridCol w:w="995"/>
        <w:gridCol w:w="1001"/>
        <w:gridCol w:w="2110"/>
        <w:gridCol w:w="1502"/>
      </w:tblGrid>
      <w:tr w:rsidR="00AE203A" w:rsidRPr="00AE203A" w:rsidTr="00CD67B6">
        <w:trPr>
          <w:trHeight w:val="27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A9" w:rsidRPr="00AE203A" w:rsidRDefault="003E3DA9" w:rsidP="00CD67B6">
            <w:pPr>
              <w:pStyle w:val="18"/>
              <w:widowControl/>
              <w:ind w:left="0" w:right="0"/>
              <w:rPr>
                <w:rFonts w:eastAsia="Calibri"/>
              </w:rPr>
            </w:pPr>
            <w:r w:rsidRPr="00AE203A">
              <w:rPr>
                <w:rFonts w:eastAsia="Calibri"/>
              </w:rPr>
              <w:t xml:space="preserve">№ </w:t>
            </w:r>
            <w:proofErr w:type="gramStart"/>
            <w:r w:rsidRPr="00AE203A">
              <w:rPr>
                <w:rFonts w:eastAsia="Calibri"/>
              </w:rPr>
              <w:t>п</w:t>
            </w:r>
            <w:proofErr w:type="gramEnd"/>
            <w:r w:rsidRPr="00AE203A">
              <w:rPr>
                <w:rFonts w:eastAsia="Calibri"/>
              </w:rPr>
              <w:t>/п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A9" w:rsidRPr="00AE203A" w:rsidRDefault="003E3DA9" w:rsidP="00CD67B6">
            <w:pPr>
              <w:pStyle w:val="18"/>
              <w:widowControl/>
              <w:ind w:left="0" w:right="0"/>
              <w:rPr>
                <w:rFonts w:eastAsia="Calibri"/>
              </w:rPr>
            </w:pPr>
            <w:r w:rsidRPr="00AE203A">
              <w:rPr>
                <w:rFonts w:eastAsia="Calibri"/>
              </w:rPr>
              <w:t>Направления затрат</w:t>
            </w:r>
          </w:p>
        </w:tc>
        <w:tc>
          <w:tcPr>
            <w:tcW w:w="30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A9" w:rsidRPr="00AE203A" w:rsidRDefault="003E3DA9" w:rsidP="00CD67B6">
            <w:pPr>
              <w:pStyle w:val="18"/>
              <w:widowControl/>
              <w:ind w:left="0" w:right="0"/>
              <w:rPr>
                <w:rFonts w:eastAsia="Calibri"/>
              </w:rPr>
            </w:pPr>
            <w:r w:rsidRPr="00AE203A">
              <w:rPr>
                <w:rFonts w:eastAsia="Calibri"/>
              </w:rPr>
              <w:t>Первичные документы, подтверждающие фактические затраты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A9" w:rsidRPr="00AE203A" w:rsidRDefault="003E3DA9" w:rsidP="00CD67B6">
            <w:pPr>
              <w:pStyle w:val="18"/>
              <w:widowControl/>
              <w:ind w:left="0" w:right="0"/>
              <w:rPr>
                <w:rFonts w:eastAsia="Calibri"/>
              </w:rPr>
            </w:pPr>
            <w:r w:rsidRPr="00AE203A">
              <w:rPr>
                <w:rFonts w:eastAsia="Calibri"/>
              </w:rPr>
              <w:t>Фактически произведенные затраты</w:t>
            </w:r>
          </w:p>
          <w:p w:rsidR="003E3DA9" w:rsidRPr="00AE203A" w:rsidRDefault="003E3DA9" w:rsidP="00CD67B6">
            <w:pPr>
              <w:pStyle w:val="18"/>
              <w:widowControl/>
              <w:ind w:left="0" w:right="0"/>
              <w:rPr>
                <w:rFonts w:eastAsia="Calibri"/>
              </w:rPr>
            </w:pPr>
            <w:r w:rsidRPr="00AE203A">
              <w:rPr>
                <w:rFonts w:eastAsia="Calibri"/>
              </w:rPr>
              <w:t>(руб., без НДС)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A9" w:rsidRPr="00AE203A" w:rsidRDefault="003E3DA9" w:rsidP="00CD67B6">
            <w:pPr>
              <w:pStyle w:val="18"/>
              <w:widowControl/>
              <w:ind w:left="0" w:right="0"/>
              <w:rPr>
                <w:rFonts w:eastAsia="Calibri"/>
              </w:rPr>
            </w:pPr>
            <w:proofErr w:type="spellStart"/>
            <w:proofErr w:type="gramStart"/>
            <w:r w:rsidRPr="00AE203A">
              <w:rPr>
                <w:rFonts w:eastAsia="Calibri"/>
              </w:rPr>
              <w:t>Запраши-ваемая</w:t>
            </w:r>
            <w:proofErr w:type="spellEnd"/>
            <w:proofErr w:type="gramEnd"/>
            <w:r w:rsidRPr="00AE203A">
              <w:rPr>
                <w:rFonts w:eastAsia="Calibri"/>
              </w:rPr>
              <w:t xml:space="preserve"> субсидия</w:t>
            </w:r>
          </w:p>
          <w:p w:rsidR="003E3DA9" w:rsidRPr="00AE203A" w:rsidRDefault="003E3DA9" w:rsidP="00CD67B6">
            <w:pPr>
              <w:pStyle w:val="18"/>
              <w:widowControl/>
              <w:ind w:left="0" w:right="0"/>
              <w:rPr>
                <w:rFonts w:eastAsia="Calibri"/>
              </w:rPr>
            </w:pPr>
            <w:r w:rsidRPr="00AE203A">
              <w:rPr>
                <w:rFonts w:eastAsia="Calibri"/>
              </w:rPr>
              <w:t>(руб., без НДС)</w:t>
            </w:r>
          </w:p>
        </w:tc>
      </w:tr>
      <w:tr w:rsidR="00AE203A" w:rsidRPr="00AE203A" w:rsidTr="00CD67B6">
        <w:trPr>
          <w:trHeight w:val="584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A9" w:rsidRPr="00AE203A" w:rsidRDefault="003E3DA9" w:rsidP="00CD67B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A9" w:rsidRPr="00AE203A" w:rsidRDefault="003E3DA9" w:rsidP="00CD67B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A9" w:rsidRPr="00AE203A" w:rsidRDefault="003E3DA9" w:rsidP="00CD67B6">
            <w:pPr>
              <w:pStyle w:val="18"/>
              <w:widowControl/>
              <w:ind w:left="0" w:right="0"/>
              <w:rPr>
                <w:rFonts w:eastAsia="Calibri"/>
              </w:rPr>
            </w:pPr>
            <w:r w:rsidRPr="00AE203A">
              <w:rPr>
                <w:rFonts w:eastAsia="Calibri"/>
              </w:rPr>
              <w:t>платежное поручение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A9" w:rsidRPr="00AE203A" w:rsidRDefault="003E3DA9" w:rsidP="00CD67B6">
            <w:pPr>
              <w:pStyle w:val="18"/>
              <w:widowControl/>
              <w:ind w:left="0" w:right="0"/>
              <w:rPr>
                <w:rFonts w:eastAsia="Calibri"/>
              </w:rPr>
            </w:pPr>
            <w:r w:rsidRPr="00AE203A">
              <w:rPr>
                <w:rFonts w:eastAsia="Calibri"/>
              </w:rPr>
              <w:t>счет-фактура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A9" w:rsidRPr="00AE203A" w:rsidRDefault="003E3DA9" w:rsidP="00CD67B6">
            <w:pPr>
              <w:pStyle w:val="18"/>
              <w:widowControl/>
              <w:ind w:left="0" w:right="0"/>
              <w:rPr>
                <w:rFonts w:eastAsia="Calibri"/>
              </w:rPr>
            </w:pPr>
            <w:r w:rsidRPr="00AE203A">
              <w:rPr>
                <w:rFonts w:eastAsia="Calibri"/>
              </w:rPr>
              <w:t>акт выполненных работ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A9" w:rsidRPr="00AE203A" w:rsidRDefault="003E3DA9" w:rsidP="00CD67B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A9" w:rsidRPr="00AE203A" w:rsidRDefault="003E3DA9" w:rsidP="00CD67B6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3E3DA9" w:rsidRPr="00AE203A" w:rsidTr="00CD67B6">
        <w:trPr>
          <w:trHeight w:val="393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A9" w:rsidRPr="00AE203A" w:rsidRDefault="003E3DA9" w:rsidP="00CD67B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A9" w:rsidRPr="00AE203A" w:rsidRDefault="003E3DA9" w:rsidP="00CD67B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A9" w:rsidRPr="00AE203A" w:rsidRDefault="003E3DA9" w:rsidP="00CD67B6">
            <w:pPr>
              <w:pStyle w:val="18"/>
              <w:widowControl/>
              <w:ind w:left="0" w:right="0"/>
              <w:rPr>
                <w:rFonts w:eastAsia="Calibri"/>
              </w:rPr>
            </w:pPr>
            <w:r w:rsidRPr="00AE203A">
              <w:rPr>
                <w:rFonts w:eastAsia="Calibri"/>
              </w:rPr>
              <w:t xml:space="preserve">дата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A9" w:rsidRPr="00AE203A" w:rsidRDefault="003E3DA9" w:rsidP="00CD67B6">
            <w:pPr>
              <w:pStyle w:val="18"/>
              <w:widowControl/>
              <w:ind w:left="0" w:right="0"/>
              <w:rPr>
                <w:rFonts w:eastAsia="Calibri"/>
              </w:rPr>
            </w:pPr>
            <w:r w:rsidRPr="00AE203A">
              <w:rPr>
                <w:rFonts w:eastAsia="Calibri"/>
              </w:rPr>
              <w:t>номер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A9" w:rsidRPr="00AE203A" w:rsidRDefault="003E3DA9" w:rsidP="00CD67B6">
            <w:pPr>
              <w:pStyle w:val="18"/>
              <w:widowControl/>
              <w:ind w:left="0" w:right="0"/>
              <w:rPr>
                <w:rFonts w:eastAsia="Calibri"/>
              </w:rPr>
            </w:pPr>
            <w:r w:rsidRPr="00AE203A">
              <w:rPr>
                <w:rFonts w:eastAsia="Calibri"/>
              </w:rPr>
              <w:t>сумма</w:t>
            </w:r>
          </w:p>
          <w:p w:rsidR="003E3DA9" w:rsidRPr="00AE203A" w:rsidRDefault="003E3DA9" w:rsidP="00CD67B6">
            <w:pPr>
              <w:pStyle w:val="18"/>
              <w:widowControl/>
              <w:ind w:left="0" w:right="0"/>
              <w:rPr>
                <w:rFonts w:eastAsia="Calibri"/>
              </w:rPr>
            </w:pPr>
            <w:r w:rsidRPr="00AE203A">
              <w:rPr>
                <w:rFonts w:eastAsia="Calibri"/>
              </w:rPr>
              <w:t>(руб., без НДС)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pStyle w:val="18"/>
              <w:widowControl/>
              <w:ind w:left="0" w:right="0"/>
              <w:rPr>
                <w:rFonts w:eastAsia="Calibri"/>
              </w:rPr>
            </w:pPr>
            <w:r w:rsidRPr="00AE203A">
              <w:rPr>
                <w:rFonts w:eastAsia="Calibri"/>
              </w:rPr>
              <w:t xml:space="preserve">дата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pStyle w:val="18"/>
              <w:widowControl/>
              <w:ind w:left="0" w:right="0"/>
              <w:rPr>
                <w:rFonts w:eastAsia="Calibri"/>
              </w:rPr>
            </w:pPr>
            <w:r w:rsidRPr="00AE203A">
              <w:rPr>
                <w:rFonts w:eastAsia="Calibri"/>
              </w:rPr>
              <w:t>номер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A9" w:rsidRPr="00AE203A" w:rsidRDefault="003E3DA9" w:rsidP="00CD67B6">
            <w:pPr>
              <w:pStyle w:val="18"/>
              <w:widowControl/>
              <w:ind w:left="0" w:right="0"/>
              <w:rPr>
                <w:rFonts w:eastAsia="Calibri"/>
              </w:rPr>
            </w:pPr>
            <w:r w:rsidRPr="00AE203A">
              <w:rPr>
                <w:rFonts w:eastAsia="Calibri"/>
              </w:rPr>
              <w:t>сумма</w:t>
            </w:r>
          </w:p>
          <w:p w:rsidR="003E3DA9" w:rsidRPr="00AE203A" w:rsidRDefault="003E3DA9" w:rsidP="00CD67B6">
            <w:pPr>
              <w:pStyle w:val="18"/>
              <w:widowControl/>
              <w:ind w:left="0" w:right="0"/>
              <w:rPr>
                <w:rFonts w:eastAsia="Calibri"/>
              </w:rPr>
            </w:pPr>
            <w:r w:rsidRPr="00AE203A">
              <w:rPr>
                <w:rFonts w:eastAsia="Calibri"/>
              </w:rPr>
              <w:t>(руб., без НДС)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A9" w:rsidRPr="00AE203A" w:rsidRDefault="003E3DA9" w:rsidP="00CD67B6">
            <w:pPr>
              <w:pStyle w:val="18"/>
              <w:widowControl/>
              <w:ind w:left="0" w:right="0"/>
              <w:rPr>
                <w:rFonts w:eastAsia="Calibri"/>
              </w:rPr>
            </w:pPr>
            <w:r w:rsidRPr="00AE203A">
              <w:rPr>
                <w:rFonts w:eastAsia="Calibri"/>
              </w:rPr>
              <w:t xml:space="preserve">дата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A9" w:rsidRPr="00AE203A" w:rsidRDefault="003E3DA9" w:rsidP="00CD67B6">
            <w:pPr>
              <w:pStyle w:val="18"/>
              <w:widowControl/>
              <w:ind w:left="0" w:right="0"/>
              <w:rPr>
                <w:rFonts w:eastAsia="Calibri"/>
              </w:rPr>
            </w:pPr>
            <w:r w:rsidRPr="00AE203A">
              <w:rPr>
                <w:rFonts w:eastAsia="Calibri"/>
              </w:rPr>
              <w:t>номер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A9" w:rsidRPr="00AE203A" w:rsidRDefault="003E3DA9" w:rsidP="00CD67B6">
            <w:pPr>
              <w:pStyle w:val="18"/>
              <w:widowControl/>
              <w:ind w:left="0" w:right="0"/>
              <w:rPr>
                <w:rFonts w:eastAsia="Calibri"/>
              </w:rPr>
            </w:pPr>
            <w:r w:rsidRPr="00AE203A">
              <w:rPr>
                <w:rFonts w:eastAsia="Calibri"/>
              </w:rPr>
              <w:t>сумма</w:t>
            </w:r>
          </w:p>
          <w:p w:rsidR="003E3DA9" w:rsidRPr="00AE203A" w:rsidRDefault="003E3DA9" w:rsidP="00CD67B6">
            <w:pPr>
              <w:pStyle w:val="18"/>
              <w:widowControl/>
              <w:ind w:left="0" w:right="0"/>
              <w:rPr>
                <w:rFonts w:eastAsia="Calibri"/>
              </w:rPr>
            </w:pPr>
            <w:r w:rsidRPr="00AE203A">
              <w:rPr>
                <w:rFonts w:eastAsia="Calibri"/>
              </w:rPr>
              <w:t>(руб., без НДС)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A9" w:rsidRPr="00AE203A" w:rsidRDefault="003E3DA9" w:rsidP="00CD67B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A9" w:rsidRPr="00AE203A" w:rsidRDefault="003E3DA9" w:rsidP="00CD67B6">
            <w:pPr>
              <w:ind w:firstLine="0"/>
              <w:rPr>
                <w:rFonts w:cs="Times New Roman"/>
                <w:szCs w:val="28"/>
              </w:rPr>
            </w:pPr>
          </w:p>
        </w:tc>
      </w:tr>
    </w:tbl>
    <w:p w:rsidR="003E3DA9" w:rsidRPr="00AE203A" w:rsidRDefault="003E3DA9" w:rsidP="003E3DA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5"/>
        <w:gridCol w:w="851"/>
        <w:gridCol w:w="989"/>
        <w:gridCol w:w="1277"/>
        <w:gridCol w:w="992"/>
        <w:gridCol w:w="992"/>
        <w:gridCol w:w="1277"/>
        <w:gridCol w:w="847"/>
        <w:gridCol w:w="995"/>
        <w:gridCol w:w="1010"/>
        <w:gridCol w:w="2110"/>
        <w:gridCol w:w="1492"/>
      </w:tblGrid>
      <w:tr w:rsidR="00AE203A" w:rsidRPr="00AE203A" w:rsidTr="00CD67B6">
        <w:trPr>
          <w:trHeight w:val="3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1.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AE203A" w:rsidRPr="00AE203A" w:rsidTr="00CD67B6">
        <w:trPr>
          <w:trHeight w:val="3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2.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AE203A" w:rsidRPr="00AE203A" w:rsidTr="00CD67B6">
        <w:trPr>
          <w:trHeight w:val="3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…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3E3DA9" w:rsidRPr="00AE203A" w:rsidTr="00CD67B6">
        <w:trPr>
          <w:trHeight w:val="358"/>
        </w:trPr>
        <w:tc>
          <w:tcPr>
            <w:tcW w:w="382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:rsidR="003E3DA9" w:rsidRPr="00AE203A" w:rsidRDefault="003E3DA9" w:rsidP="003E3DA9">
      <w:pPr>
        <w:jc w:val="both"/>
        <w:rPr>
          <w:rFonts w:cs="Times New Roman"/>
          <w:szCs w:val="28"/>
        </w:rPr>
      </w:pP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Размер запрашиваемой субсидии – _____________________________________________________________ руб.</w:t>
      </w:r>
    </w:p>
    <w:p w:rsidR="003E3DA9" w:rsidRPr="00AE203A" w:rsidRDefault="003E3DA9" w:rsidP="003E3DA9">
      <w:pPr>
        <w:ind w:left="2831"/>
        <w:jc w:val="center"/>
        <w:rPr>
          <w:rFonts w:cs="Times New Roman"/>
          <w:szCs w:val="28"/>
        </w:rPr>
      </w:pPr>
      <w:r w:rsidRPr="00AE203A">
        <w:rPr>
          <w:rFonts w:cs="Times New Roman"/>
          <w:sz w:val="24"/>
          <w:szCs w:val="24"/>
        </w:rPr>
        <w:t>(сумма цифрами и прописью)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</w:p>
    <w:p w:rsidR="003E3DA9" w:rsidRPr="00AE203A" w:rsidRDefault="003E3DA9" w:rsidP="003E3DA9">
      <w:pPr>
        <w:ind w:firstLine="0"/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«____»____________20__г.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</w:p>
    <w:tbl>
      <w:tblPr>
        <w:tblW w:w="3919" w:type="pct"/>
        <w:tblLook w:val="04A0" w:firstRow="1" w:lastRow="0" w:firstColumn="1" w:lastColumn="0" w:noHBand="0" w:noVBand="1"/>
      </w:tblPr>
      <w:tblGrid>
        <w:gridCol w:w="5117"/>
        <w:gridCol w:w="3237"/>
        <w:gridCol w:w="3680"/>
      </w:tblGrid>
      <w:tr w:rsidR="00AE203A" w:rsidRPr="00AE203A" w:rsidTr="00CD67B6">
        <w:trPr>
          <w:trHeight w:val="1280"/>
        </w:trPr>
        <w:tc>
          <w:tcPr>
            <w:tcW w:w="2126" w:type="pct"/>
          </w:tcPr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______________________________________</w:t>
            </w:r>
          </w:p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 w:val="24"/>
                <w:szCs w:val="24"/>
              </w:rPr>
              <w:t>(наименование должности руководителя субъекта деятельности в сфере промышленности)</w:t>
            </w:r>
          </w:p>
        </w:tc>
        <w:tc>
          <w:tcPr>
            <w:tcW w:w="1345" w:type="pct"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___________________</w:t>
            </w:r>
          </w:p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(подпись)</w:t>
            </w:r>
          </w:p>
        </w:tc>
        <w:tc>
          <w:tcPr>
            <w:tcW w:w="1529" w:type="pct"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________________________</w:t>
            </w:r>
            <w:r w:rsidRPr="00AE203A">
              <w:rPr>
                <w:rFonts w:cs="Times New Roman"/>
                <w:sz w:val="24"/>
                <w:szCs w:val="24"/>
              </w:rPr>
              <w:br/>
              <w:t>(расшифровка подписи)</w:t>
            </w:r>
          </w:p>
        </w:tc>
      </w:tr>
      <w:tr w:rsidR="00AE203A" w:rsidRPr="00AE203A" w:rsidTr="00CD67B6">
        <w:trPr>
          <w:trHeight w:val="1001"/>
        </w:trPr>
        <w:tc>
          <w:tcPr>
            <w:tcW w:w="2126" w:type="pct"/>
          </w:tcPr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_______________________________________</w:t>
            </w:r>
          </w:p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(главный бухгалтер субъекта деятельности в сфере промышленности)</w:t>
            </w:r>
          </w:p>
        </w:tc>
        <w:tc>
          <w:tcPr>
            <w:tcW w:w="1345" w:type="pct"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___________________</w:t>
            </w:r>
          </w:p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(подпись)</w:t>
            </w:r>
          </w:p>
        </w:tc>
        <w:tc>
          <w:tcPr>
            <w:tcW w:w="1529" w:type="pct"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________________________</w:t>
            </w:r>
            <w:r w:rsidRPr="00AE203A">
              <w:rPr>
                <w:rFonts w:cs="Times New Roman"/>
                <w:sz w:val="24"/>
                <w:szCs w:val="24"/>
              </w:rPr>
              <w:br/>
              <w:t>(расшифровка подписи)</w:t>
            </w:r>
          </w:p>
        </w:tc>
      </w:tr>
    </w:tbl>
    <w:p w:rsidR="003E3DA9" w:rsidRPr="00AE203A" w:rsidRDefault="003E3DA9" w:rsidP="003E3DA9">
      <w:pPr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 w:rsidRPr="00AE203A">
        <w:rPr>
          <w:rFonts w:cs="Times New Roman"/>
          <w:szCs w:val="28"/>
          <w:lang w:eastAsia="ru-RU"/>
        </w:rPr>
        <w:t>М.П.</w:t>
      </w:r>
    </w:p>
    <w:p w:rsidR="003E3DA9" w:rsidRPr="00AE203A" w:rsidRDefault="003E3DA9" w:rsidP="003E3DA9">
      <w:pPr>
        <w:ind w:firstLine="0"/>
        <w:rPr>
          <w:rFonts w:cs="Times New Roman"/>
          <w:spacing w:val="2"/>
          <w:szCs w:val="28"/>
          <w:lang w:eastAsia="ru-RU"/>
        </w:rPr>
        <w:sectPr w:rsidR="003E3DA9" w:rsidRPr="00AE203A" w:rsidSect="00F275DF">
          <w:pgSz w:w="16838" w:h="11906" w:orient="landscape"/>
          <w:pgMar w:top="1985" w:right="567" w:bottom="1134" w:left="1134" w:header="709" w:footer="709" w:gutter="0"/>
          <w:pgNumType w:start="1"/>
          <w:cols w:space="720"/>
          <w:titlePg/>
          <w:docGrid w:linePitch="381"/>
        </w:sectPr>
      </w:pPr>
    </w:p>
    <w:tbl>
      <w:tblPr>
        <w:tblW w:w="5078" w:type="pct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804"/>
        <w:gridCol w:w="3970"/>
      </w:tblGrid>
      <w:tr w:rsidR="003E3DA9" w:rsidRPr="00AE203A" w:rsidTr="00CD67B6">
        <w:tc>
          <w:tcPr>
            <w:tcW w:w="2969" w:type="pct"/>
            <w:hideMark/>
          </w:tcPr>
          <w:p w:rsidR="003E3DA9" w:rsidRPr="00AE203A" w:rsidRDefault="003E3DA9" w:rsidP="00CD67B6">
            <w:pPr>
              <w:spacing w:after="200" w:line="276" w:lineRule="auto"/>
              <w:ind w:firstLine="0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2031" w:type="pct"/>
          </w:tcPr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  <w:r w:rsidRPr="00AE203A">
              <w:rPr>
                <w:rFonts w:eastAsia="Calibri"/>
              </w:rPr>
              <w:t xml:space="preserve">Приложение 4 </w:t>
            </w:r>
          </w:p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  <w:r w:rsidRPr="00AE203A">
              <w:rPr>
                <w:rFonts w:eastAsia="Calibri"/>
              </w:rPr>
              <w:t>к Порядку предоставления субъектам деятельности в сфере промышленности Ярославской области субсидий на возмещение затрат на профессиональное обучение работников</w:t>
            </w:r>
          </w:p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</w:p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spacing w:val="2"/>
              </w:rPr>
            </w:pPr>
            <w:r w:rsidRPr="00AE203A">
              <w:rPr>
                <w:rFonts w:eastAsia="Calibri"/>
              </w:rPr>
              <w:t>Форма</w:t>
            </w:r>
          </w:p>
        </w:tc>
      </w:tr>
    </w:tbl>
    <w:p w:rsidR="003E3DA9" w:rsidRPr="00AE203A" w:rsidRDefault="003E3DA9" w:rsidP="00F03BE4">
      <w:pPr>
        <w:ind w:firstLine="0"/>
        <w:rPr>
          <w:rFonts w:cs="Times New Roman"/>
          <w:spacing w:val="2"/>
          <w:szCs w:val="28"/>
          <w:lang w:eastAsia="ru-RU"/>
        </w:rPr>
      </w:pPr>
    </w:p>
    <w:p w:rsidR="003E3DA9" w:rsidRPr="00AE203A" w:rsidRDefault="003E3DA9" w:rsidP="00CA534A">
      <w:pPr>
        <w:ind w:firstLine="0"/>
        <w:rPr>
          <w:rFonts w:cs="Times New Roman"/>
          <w:spacing w:val="2"/>
          <w:szCs w:val="28"/>
          <w:lang w:eastAsia="ru-RU"/>
        </w:rPr>
      </w:pPr>
    </w:p>
    <w:p w:rsidR="003E3DA9" w:rsidRPr="00AE203A" w:rsidRDefault="003E3DA9" w:rsidP="003E3DA9">
      <w:pPr>
        <w:tabs>
          <w:tab w:val="left" w:pos="4820"/>
        </w:tabs>
        <w:ind w:firstLine="0"/>
        <w:jc w:val="center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b/>
          <w:szCs w:val="28"/>
        </w:rPr>
        <w:t xml:space="preserve">                                       СОГЛАШЕНИЕ № ______________</w:t>
      </w:r>
      <w:r w:rsidRPr="00AE203A">
        <w:rPr>
          <w:rFonts w:cs="Times New Roman"/>
          <w:b/>
          <w:spacing w:val="2"/>
          <w:szCs w:val="28"/>
          <w:lang w:eastAsia="ru-RU"/>
        </w:rPr>
        <w:br/>
        <w:t>о предоставлении субсидии на возмещение затрат</w:t>
      </w:r>
    </w:p>
    <w:p w:rsidR="003E3DA9" w:rsidRPr="00AE203A" w:rsidRDefault="003E3DA9" w:rsidP="003E3DA9">
      <w:pPr>
        <w:ind w:firstLine="0"/>
        <w:jc w:val="center"/>
        <w:rPr>
          <w:rFonts w:cs="Times New Roman"/>
          <w:szCs w:val="28"/>
        </w:rPr>
      </w:pPr>
      <w:r w:rsidRPr="00AE203A">
        <w:rPr>
          <w:rFonts w:cs="Times New Roman"/>
          <w:b/>
          <w:spacing w:val="2"/>
          <w:szCs w:val="28"/>
          <w:lang w:eastAsia="ru-RU"/>
        </w:rPr>
        <w:t>на профессиональное обучение работников</w:t>
      </w:r>
    </w:p>
    <w:p w:rsidR="003E3DA9" w:rsidRPr="00AE203A" w:rsidRDefault="003E3DA9" w:rsidP="003E3DA9">
      <w:pPr>
        <w:ind w:firstLine="0"/>
        <w:jc w:val="center"/>
        <w:rPr>
          <w:rFonts w:cs="Times New Roman"/>
          <w:spacing w:val="2"/>
          <w:szCs w:val="28"/>
          <w:lang w:eastAsia="ru-RU"/>
        </w:rPr>
      </w:pPr>
    </w:p>
    <w:p w:rsidR="003E3DA9" w:rsidRPr="00AE203A" w:rsidRDefault="003E3DA9" w:rsidP="003E3DA9">
      <w:pPr>
        <w:ind w:firstLine="0"/>
        <w:jc w:val="center"/>
        <w:rPr>
          <w:rFonts w:cs="Times New Roman"/>
          <w:spacing w:val="2"/>
          <w:szCs w:val="28"/>
          <w:lang w:eastAsia="ru-RU"/>
        </w:rPr>
      </w:pPr>
    </w:p>
    <w:tbl>
      <w:tblPr>
        <w:tblW w:w="4857" w:type="pct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428"/>
        <w:gridCol w:w="4921"/>
      </w:tblGrid>
      <w:tr w:rsidR="00AE203A" w:rsidRPr="00AE203A" w:rsidTr="00CD67B6">
        <w:tc>
          <w:tcPr>
            <w:tcW w:w="2368" w:type="pct"/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AE203A">
              <w:rPr>
                <w:rFonts w:cs="Times New Roman"/>
                <w:spacing w:val="2"/>
                <w:szCs w:val="28"/>
                <w:lang w:eastAsia="ru-RU"/>
              </w:rPr>
              <w:t xml:space="preserve">г. Ярославль </w:t>
            </w:r>
          </w:p>
        </w:tc>
        <w:tc>
          <w:tcPr>
            <w:tcW w:w="2632" w:type="pct"/>
            <w:hideMark/>
          </w:tcPr>
          <w:p w:rsidR="003E3DA9" w:rsidRPr="00AE203A" w:rsidRDefault="003E3DA9" w:rsidP="00CD67B6">
            <w:pPr>
              <w:spacing w:line="276" w:lineRule="auto"/>
              <w:jc w:val="right"/>
              <w:rPr>
                <w:rFonts w:cs="Times New Roman"/>
                <w:spacing w:val="2"/>
                <w:szCs w:val="28"/>
                <w:lang w:eastAsia="ru-RU"/>
              </w:rPr>
            </w:pPr>
            <w:r w:rsidRPr="00AE203A">
              <w:rPr>
                <w:rFonts w:cs="Times New Roman"/>
                <w:spacing w:val="2"/>
                <w:szCs w:val="28"/>
                <w:lang w:eastAsia="ru-RU"/>
              </w:rPr>
              <w:t>«_____»______________20___г.</w:t>
            </w:r>
          </w:p>
        </w:tc>
      </w:tr>
    </w:tbl>
    <w:p w:rsidR="003E3DA9" w:rsidRPr="00AE203A" w:rsidRDefault="003E3DA9" w:rsidP="003E3DA9">
      <w:pPr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>____________________________________________________________</w:t>
      </w:r>
    </w:p>
    <w:p w:rsidR="003E3DA9" w:rsidRPr="00AE203A" w:rsidRDefault="003E3DA9" w:rsidP="003E3DA9">
      <w:pPr>
        <w:jc w:val="center"/>
        <w:rPr>
          <w:rFonts w:cs="Times New Roman"/>
          <w:spacing w:val="2"/>
          <w:sz w:val="24"/>
          <w:szCs w:val="24"/>
          <w:lang w:eastAsia="ru-RU"/>
        </w:rPr>
      </w:pPr>
      <w:r w:rsidRPr="00AE203A">
        <w:rPr>
          <w:rFonts w:cs="Times New Roman"/>
          <w:spacing w:val="2"/>
          <w:sz w:val="24"/>
          <w:szCs w:val="24"/>
          <w:lang w:eastAsia="ru-RU"/>
        </w:rPr>
        <w:t>(наименование уполномоченного органа)</w:t>
      </w:r>
    </w:p>
    <w:p w:rsidR="003E3DA9" w:rsidRPr="00AE203A" w:rsidRDefault="003E3DA9" w:rsidP="003E3DA9">
      <w:pPr>
        <w:ind w:firstLine="0"/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 xml:space="preserve">в лице ____________________________________________________________, </w:t>
      </w:r>
    </w:p>
    <w:p w:rsidR="003E3DA9" w:rsidRPr="00AE203A" w:rsidRDefault="003E3DA9" w:rsidP="003E3DA9">
      <w:pPr>
        <w:ind w:left="708" w:firstLine="0"/>
        <w:jc w:val="center"/>
        <w:rPr>
          <w:rFonts w:cs="Times New Roman"/>
          <w:sz w:val="24"/>
          <w:szCs w:val="24"/>
        </w:rPr>
      </w:pPr>
      <w:r w:rsidRPr="00AE203A">
        <w:rPr>
          <w:rFonts w:cs="Times New Roman"/>
          <w:sz w:val="24"/>
          <w:szCs w:val="24"/>
        </w:rPr>
        <w:t>(наименование должности и Ф.И.О. руководителя уполномоченного органа)</w:t>
      </w:r>
    </w:p>
    <w:p w:rsidR="003E3DA9" w:rsidRPr="00AE203A" w:rsidRDefault="003E3DA9" w:rsidP="003E3DA9">
      <w:pPr>
        <w:ind w:firstLine="0"/>
        <w:jc w:val="both"/>
        <w:rPr>
          <w:rFonts w:cs="Times New Roman"/>
          <w:szCs w:val="28"/>
        </w:rPr>
      </w:pPr>
      <w:proofErr w:type="gramStart"/>
      <w:r w:rsidRPr="00AE203A">
        <w:rPr>
          <w:rFonts w:cs="Times New Roman"/>
          <w:szCs w:val="28"/>
        </w:rPr>
        <w:t>действующего</w:t>
      </w:r>
      <w:proofErr w:type="gramEnd"/>
      <w:r w:rsidRPr="00AE203A">
        <w:rPr>
          <w:rFonts w:cs="Times New Roman"/>
          <w:szCs w:val="28"/>
        </w:rPr>
        <w:t xml:space="preserve"> на основании _________________________________________,</w:t>
      </w:r>
    </w:p>
    <w:p w:rsidR="003E3DA9" w:rsidRPr="00AE203A" w:rsidRDefault="003E3DA9" w:rsidP="003E3DA9">
      <w:pPr>
        <w:ind w:firstLine="0"/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именуемый в дальнейшем «Уполномоченный орган», с одной стороны и __________________________________________________________________</w:t>
      </w:r>
    </w:p>
    <w:p w:rsidR="003E3DA9" w:rsidRPr="00AE203A" w:rsidRDefault="003E3DA9" w:rsidP="003E3DA9">
      <w:pPr>
        <w:jc w:val="center"/>
        <w:rPr>
          <w:rFonts w:cs="Times New Roman"/>
          <w:sz w:val="24"/>
          <w:szCs w:val="24"/>
        </w:rPr>
      </w:pPr>
      <w:r w:rsidRPr="00AE203A">
        <w:rPr>
          <w:rFonts w:cs="Times New Roman"/>
          <w:sz w:val="24"/>
          <w:szCs w:val="24"/>
        </w:rPr>
        <w:t>(наименование субъекта деятельности в сфере промышленности)</w:t>
      </w:r>
    </w:p>
    <w:p w:rsidR="003E3DA9" w:rsidRPr="00AE203A" w:rsidRDefault="003E3DA9" w:rsidP="003E3DA9">
      <w:pPr>
        <w:ind w:firstLine="0"/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в лице_____________________________________________________________</w:t>
      </w:r>
    </w:p>
    <w:p w:rsidR="003E3DA9" w:rsidRPr="00AE203A" w:rsidRDefault="003E3DA9" w:rsidP="003E3DA9">
      <w:pPr>
        <w:jc w:val="center"/>
        <w:rPr>
          <w:rFonts w:cs="Times New Roman"/>
          <w:sz w:val="24"/>
          <w:szCs w:val="24"/>
        </w:rPr>
      </w:pPr>
      <w:proofErr w:type="gramStart"/>
      <w:r w:rsidRPr="00AE203A">
        <w:rPr>
          <w:rFonts w:cs="Times New Roman"/>
          <w:sz w:val="24"/>
          <w:szCs w:val="24"/>
        </w:rPr>
        <w:t xml:space="preserve">(наименование должности и Ф.И.О. руководителя субъекта деятельности </w:t>
      </w:r>
      <w:proofErr w:type="gramEnd"/>
    </w:p>
    <w:p w:rsidR="003E3DA9" w:rsidRPr="00AE203A" w:rsidRDefault="003E3DA9" w:rsidP="003E3DA9">
      <w:pPr>
        <w:ind w:firstLine="0"/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__________________________________________________________________,</w:t>
      </w:r>
    </w:p>
    <w:p w:rsidR="003E3DA9" w:rsidRPr="00AE203A" w:rsidRDefault="003E3DA9" w:rsidP="003E3DA9">
      <w:pPr>
        <w:ind w:firstLine="0"/>
        <w:jc w:val="center"/>
        <w:rPr>
          <w:rFonts w:cs="Times New Roman"/>
          <w:szCs w:val="28"/>
        </w:rPr>
      </w:pPr>
      <w:r w:rsidRPr="00AE203A">
        <w:rPr>
          <w:rFonts w:cs="Times New Roman"/>
          <w:sz w:val="24"/>
          <w:szCs w:val="24"/>
        </w:rPr>
        <w:t>в сфере промышленности)</w:t>
      </w:r>
    </w:p>
    <w:p w:rsidR="003E3DA9" w:rsidRPr="00AE203A" w:rsidRDefault="003E3DA9" w:rsidP="003E3DA9">
      <w:pPr>
        <w:ind w:firstLine="0"/>
        <w:jc w:val="both"/>
        <w:rPr>
          <w:rFonts w:cs="Times New Roman"/>
          <w:spacing w:val="2"/>
          <w:szCs w:val="28"/>
          <w:lang w:eastAsia="ru-RU"/>
        </w:rPr>
      </w:pPr>
      <w:proofErr w:type="gramStart"/>
      <w:r w:rsidRPr="00AE203A">
        <w:rPr>
          <w:rFonts w:cs="Times New Roman"/>
          <w:spacing w:val="2"/>
          <w:szCs w:val="28"/>
          <w:lang w:eastAsia="ru-RU"/>
        </w:rPr>
        <w:t>действующего на основании _______________________________________, именуемый в дальнейшем «Получатель», с другой стороны, совместно именуемые в дальнейшем «Стороны», заключили настоящее Соглашение о нижеследующем:</w:t>
      </w:r>
      <w:proofErr w:type="gramEnd"/>
    </w:p>
    <w:p w:rsidR="003E3DA9" w:rsidRPr="00AE203A" w:rsidRDefault="003E3DA9" w:rsidP="003E3DA9">
      <w:pPr>
        <w:rPr>
          <w:rFonts w:cs="Times New Roman"/>
          <w:spacing w:val="2"/>
          <w:szCs w:val="28"/>
          <w:lang w:eastAsia="ru-RU"/>
        </w:rPr>
      </w:pPr>
    </w:p>
    <w:p w:rsidR="003E3DA9" w:rsidRPr="00AE203A" w:rsidRDefault="003E3DA9" w:rsidP="003E3DA9">
      <w:pPr>
        <w:ind w:firstLine="0"/>
        <w:jc w:val="center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>1. Предмет Соглашения</w:t>
      </w:r>
    </w:p>
    <w:p w:rsidR="003E3DA9" w:rsidRPr="00AE203A" w:rsidRDefault="003E3DA9" w:rsidP="003E3DA9">
      <w:pPr>
        <w:rPr>
          <w:rFonts w:cs="Times New Roman"/>
          <w:spacing w:val="2"/>
          <w:szCs w:val="28"/>
          <w:lang w:eastAsia="ru-RU"/>
        </w:rPr>
      </w:pPr>
    </w:p>
    <w:p w:rsidR="003E3DA9" w:rsidRPr="00AE203A" w:rsidRDefault="003E3DA9" w:rsidP="003E3DA9">
      <w:pPr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 xml:space="preserve">1.1. На основании ____________________________________________ </w:t>
      </w:r>
    </w:p>
    <w:p w:rsidR="003E3DA9" w:rsidRPr="00AE203A" w:rsidRDefault="003E3DA9" w:rsidP="003E3DA9">
      <w:pPr>
        <w:ind w:left="2123"/>
        <w:jc w:val="center"/>
        <w:rPr>
          <w:rFonts w:cs="Times New Roman"/>
          <w:spacing w:val="2"/>
          <w:sz w:val="24"/>
          <w:szCs w:val="24"/>
          <w:lang w:eastAsia="ru-RU"/>
        </w:rPr>
      </w:pPr>
      <w:r w:rsidRPr="00AE203A">
        <w:rPr>
          <w:rFonts w:cs="Times New Roman"/>
          <w:spacing w:val="2"/>
          <w:sz w:val="24"/>
          <w:szCs w:val="24"/>
          <w:lang w:eastAsia="ru-RU"/>
        </w:rPr>
        <w:t>(наименование нормативног</w:t>
      </w:r>
      <w:proofErr w:type="gramStart"/>
      <w:r w:rsidRPr="00AE203A">
        <w:rPr>
          <w:rFonts w:cs="Times New Roman"/>
          <w:spacing w:val="2"/>
          <w:sz w:val="24"/>
          <w:szCs w:val="24"/>
          <w:lang w:eastAsia="ru-RU"/>
        </w:rPr>
        <w:t>о(</w:t>
      </w:r>
      <w:proofErr w:type="spellStart"/>
      <w:proofErr w:type="gramEnd"/>
      <w:r w:rsidRPr="00AE203A">
        <w:rPr>
          <w:rFonts w:cs="Times New Roman"/>
          <w:spacing w:val="2"/>
          <w:sz w:val="24"/>
          <w:szCs w:val="24"/>
          <w:lang w:eastAsia="ru-RU"/>
        </w:rPr>
        <w:t>ых</w:t>
      </w:r>
      <w:proofErr w:type="spellEnd"/>
      <w:r w:rsidRPr="00AE203A">
        <w:rPr>
          <w:rFonts w:cs="Times New Roman"/>
          <w:spacing w:val="2"/>
          <w:sz w:val="24"/>
          <w:szCs w:val="24"/>
          <w:lang w:eastAsia="ru-RU"/>
        </w:rPr>
        <w:t>) правового(</w:t>
      </w:r>
      <w:proofErr w:type="spellStart"/>
      <w:r w:rsidRPr="00AE203A">
        <w:rPr>
          <w:rFonts w:cs="Times New Roman"/>
          <w:spacing w:val="2"/>
          <w:sz w:val="24"/>
          <w:szCs w:val="24"/>
          <w:lang w:eastAsia="ru-RU"/>
        </w:rPr>
        <w:t>ых</w:t>
      </w:r>
      <w:proofErr w:type="spellEnd"/>
      <w:r w:rsidRPr="00AE203A">
        <w:rPr>
          <w:rFonts w:cs="Times New Roman"/>
          <w:spacing w:val="2"/>
          <w:sz w:val="24"/>
          <w:szCs w:val="24"/>
          <w:lang w:eastAsia="ru-RU"/>
        </w:rPr>
        <w:t>) акта(</w:t>
      </w:r>
      <w:proofErr w:type="spellStart"/>
      <w:r w:rsidRPr="00AE203A">
        <w:rPr>
          <w:rFonts w:cs="Times New Roman"/>
          <w:spacing w:val="2"/>
          <w:sz w:val="24"/>
          <w:szCs w:val="24"/>
          <w:lang w:eastAsia="ru-RU"/>
        </w:rPr>
        <w:t>ов</w:t>
      </w:r>
      <w:proofErr w:type="spellEnd"/>
      <w:r w:rsidRPr="00AE203A">
        <w:rPr>
          <w:rFonts w:cs="Times New Roman"/>
          <w:spacing w:val="2"/>
          <w:sz w:val="24"/>
          <w:szCs w:val="24"/>
          <w:lang w:eastAsia="ru-RU"/>
        </w:rPr>
        <w:t>))</w:t>
      </w:r>
    </w:p>
    <w:p w:rsidR="003E3DA9" w:rsidRPr="00AE203A" w:rsidRDefault="003E3DA9" w:rsidP="003E3DA9">
      <w:pPr>
        <w:ind w:firstLine="0"/>
        <w:rPr>
          <w:rFonts w:cs="Times New Roman"/>
          <w:spacing w:val="2"/>
          <w:sz w:val="24"/>
          <w:szCs w:val="24"/>
          <w:lang w:eastAsia="ru-RU"/>
        </w:rPr>
      </w:pPr>
      <w:r w:rsidRPr="00AE203A">
        <w:rPr>
          <w:rFonts w:cs="Times New Roman"/>
          <w:spacing w:val="2"/>
          <w:sz w:val="24"/>
          <w:szCs w:val="24"/>
          <w:lang w:eastAsia="ru-RU"/>
        </w:rPr>
        <w:t>____________________________________________________________________________,</w:t>
      </w:r>
    </w:p>
    <w:p w:rsidR="003E3DA9" w:rsidRPr="00AE203A" w:rsidRDefault="003E3DA9" w:rsidP="003E3DA9">
      <w:pPr>
        <w:ind w:firstLine="0"/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>протокола заседания комиссии Уполномоченного органа от ___ _______ 20__ года №_____ Получателю из областного бюджета предоставляется субсидия на возмещение затрат на профессиональное обучение работников (далее – субсидия) в сумме _________________________________________</w:t>
      </w:r>
    </w:p>
    <w:p w:rsidR="003E3DA9" w:rsidRPr="00AE203A" w:rsidRDefault="003E3DA9" w:rsidP="003E3DA9">
      <w:pPr>
        <w:ind w:firstLine="0"/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lastRenderedPageBreak/>
        <w:t>_________________________________________________________________.</w:t>
      </w:r>
    </w:p>
    <w:p w:rsidR="003E3DA9" w:rsidRPr="00AE203A" w:rsidRDefault="003E3DA9" w:rsidP="003E3DA9">
      <w:pPr>
        <w:jc w:val="center"/>
        <w:rPr>
          <w:rFonts w:cs="Times New Roman"/>
          <w:spacing w:val="2"/>
          <w:sz w:val="24"/>
          <w:szCs w:val="24"/>
          <w:lang w:eastAsia="ru-RU"/>
        </w:rPr>
      </w:pPr>
      <w:r w:rsidRPr="00AE203A">
        <w:rPr>
          <w:rFonts w:cs="Times New Roman"/>
          <w:spacing w:val="2"/>
          <w:sz w:val="24"/>
          <w:szCs w:val="24"/>
          <w:lang w:eastAsia="ru-RU"/>
        </w:rPr>
        <w:t>(сумма цифрами и прописью)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 xml:space="preserve">1.2. Субсидия предоставляется Получателю на безвозвратной и безвозмездной основе. 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>1.3. Предоставление субсидии не ведёт к изменению формы собственности финансируемых объектов.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ru-RU"/>
        </w:rPr>
      </w:pPr>
      <w:r w:rsidRPr="00AE203A">
        <w:rPr>
          <w:rFonts w:cs="Times New Roman"/>
          <w:spacing w:val="2"/>
          <w:szCs w:val="28"/>
          <w:lang w:eastAsia="ru-RU"/>
        </w:rPr>
        <w:t xml:space="preserve">1.4. В соответствии с настоящим Соглашением субсидия предоставляется в целях возмещения затрат на профессиональное обучение работников </w:t>
      </w:r>
      <w:proofErr w:type="gramStart"/>
      <w:r w:rsidRPr="00AE203A">
        <w:rPr>
          <w:rFonts w:cs="Times New Roman"/>
          <w:spacing w:val="2"/>
          <w:szCs w:val="28"/>
          <w:lang w:eastAsia="ru-RU"/>
        </w:rPr>
        <w:t>в</w:t>
      </w:r>
      <w:proofErr w:type="gramEnd"/>
      <w:r w:rsidRPr="00AE203A">
        <w:rPr>
          <w:rFonts w:cs="Times New Roman"/>
          <w:spacing w:val="2"/>
          <w:szCs w:val="28"/>
          <w:lang w:eastAsia="ru-RU"/>
        </w:rPr>
        <w:t xml:space="preserve"> _____________________________________________________.</w:t>
      </w:r>
    </w:p>
    <w:p w:rsidR="003E3DA9" w:rsidRPr="00AE203A" w:rsidRDefault="003E3DA9" w:rsidP="003E3DA9">
      <w:pPr>
        <w:ind w:left="708" w:firstLine="708"/>
        <w:jc w:val="center"/>
        <w:rPr>
          <w:rFonts w:cs="Times New Roman"/>
          <w:spacing w:val="2"/>
          <w:sz w:val="24"/>
          <w:szCs w:val="24"/>
          <w:lang w:eastAsia="ru-RU"/>
        </w:rPr>
      </w:pPr>
      <w:r w:rsidRPr="00AE203A">
        <w:rPr>
          <w:rFonts w:cs="Times New Roman"/>
          <w:spacing w:val="2"/>
          <w:sz w:val="24"/>
          <w:szCs w:val="24"/>
          <w:lang w:eastAsia="ru-RU"/>
        </w:rPr>
        <w:t>(наименование организации, осуществившей обучение)</w:t>
      </w:r>
    </w:p>
    <w:p w:rsidR="003E3DA9" w:rsidRPr="00AE203A" w:rsidRDefault="003E3DA9" w:rsidP="003E3DA9">
      <w:pPr>
        <w:rPr>
          <w:rFonts w:cs="Times New Roman"/>
          <w:spacing w:val="2"/>
          <w:szCs w:val="28"/>
          <w:lang w:eastAsia="ru-RU"/>
        </w:rPr>
      </w:pPr>
    </w:p>
    <w:p w:rsidR="003E3DA9" w:rsidRPr="00AE203A" w:rsidRDefault="003E3DA9" w:rsidP="003E3DA9">
      <w:pPr>
        <w:tabs>
          <w:tab w:val="left" w:pos="900"/>
          <w:tab w:val="left" w:pos="3240"/>
          <w:tab w:val="left" w:pos="3600"/>
        </w:tabs>
        <w:suppressAutoHyphens/>
        <w:ind w:firstLine="0"/>
        <w:jc w:val="center"/>
        <w:rPr>
          <w:rFonts w:cs="Times New Roman"/>
          <w:szCs w:val="28"/>
          <w:lang w:eastAsia="ar-SA"/>
        </w:rPr>
      </w:pPr>
      <w:r w:rsidRPr="00AE203A">
        <w:rPr>
          <w:rFonts w:cs="Times New Roman"/>
          <w:szCs w:val="28"/>
          <w:lang w:eastAsia="ar-SA"/>
        </w:rPr>
        <w:t>2. Права и обязанности Сторон</w:t>
      </w:r>
    </w:p>
    <w:p w:rsidR="003E3DA9" w:rsidRPr="00AE203A" w:rsidRDefault="003E3DA9" w:rsidP="003E3DA9">
      <w:pPr>
        <w:tabs>
          <w:tab w:val="left" w:pos="900"/>
          <w:tab w:val="left" w:pos="3240"/>
          <w:tab w:val="left" w:pos="3600"/>
        </w:tabs>
        <w:suppressAutoHyphens/>
        <w:rPr>
          <w:rFonts w:cs="Times New Roman"/>
          <w:szCs w:val="28"/>
          <w:lang w:eastAsia="ar-SA"/>
        </w:rPr>
      </w:pPr>
    </w:p>
    <w:p w:rsidR="003E3DA9" w:rsidRPr="00AE203A" w:rsidRDefault="003E3DA9" w:rsidP="003E3DA9">
      <w:pPr>
        <w:suppressAutoHyphens/>
        <w:jc w:val="both"/>
        <w:rPr>
          <w:rFonts w:cs="Times New Roman"/>
          <w:szCs w:val="28"/>
          <w:lang w:eastAsia="ar-SA"/>
        </w:rPr>
      </w:pPr>
      <w:r w:rsidRPr="00AE203A">
        <w:rPr>
          <w:rFonts w:cs="Times New Roman"/>
          <w:szCs w:val="28"/>
          <w:lang w:eastAsia="ar-SA"/>
        </w:rPr>
        <w:t>2.1. Права и обязанности Уполномоченного органа:</w:t>
      </w:r>
    </w:p>
    <w:p w:rsidR="003E3DA9" w:rsidRPr="00AE203A" w:rsidRDefault="003E3DA9" w:rsidP="003E3DA9">
      <w:pPr>
        <w:tabs>
          <w:tab w:val="left" w:pos="2160"/>
        </w:tabs>
        <w:suppressAutoHyphens/>
        <w:jc w:val="both"/>
        <w:rPr>
          <w:rFonts w:cs="Times New Roman"/>
          <w:szCs w:val="28"/>
          <w:lang w:eastAsia="ar-SA"/>
        </w:rPr>
      </w:pPr>
      <w:r w:rsidRPr="00AE203A">
        <w:rPr>
          <w:rFonts w:cs="Times New Roman"/>
          <w:szCs w:val="28"/>
          <w:lang w:eastAsia="ar-SA"/>
        </w:rPr>
        <w:t>Уполномоченный орган обязуется перечислить Получателю в установленном порядке средства в размере, утверждённом протоколом заседания комиссии Уполномоченного органа от ___ ________ 20__ г. №____.</w:t>
      </w:r>
    </w:p>
    <w:p w:rsidR="003E3DA9" w:rsidRPr="00AE203A" w:rsidRDefault="003E3DA9" w:rsidP="003E3DA9">
      <w:pPr>
        <w:tabs>
          <w:tab w:val="left" w:pos="1440"/>
        </w:tabs>
        <w:suppressAutoHyphens/>
        <w:jc w:val="both"/>
        <w:rPr>
          <w:rFonts w:cs="Times New Roman"/>
          <w:szCs w:val="28"/>
          <w:lang w:eastAsia="ar-SA"/>
        </w:rPr>
      </w:pPr>
      <w:r w:rsidRPr="00AE203A">
        <w:rPr>
          <w:rFonts w:cs="Times New Roman"/>
          <w:szCs w:val="28"/>
          <w:lang w:eastAsia="ar-SA"/>
        </w:rPr>
        <w:t>2.2. Права и обязанности Получателя:</w:t>
      </w:r>
    </w:p>
    <w:p w:rsidR="003E3DA9" w:rsidRPr="00AE203A" w:rsidRDefault="003E3DA9" w:rsidP="003E3DA9">
      <w:pPr>
        <w:jc w:val="both"/>
        <w:rPr>
          <w:rFonts w:cs="Times New Roman"/>
          <w:spacing w:val="2"/>
          <w:szCs w:val="28"/>
          <w:lang w:eastAsia="ar-SA"/>
        </w:rPr>
      </w:pPr>
      <w:r w:rsidRPr="00AE203A">
        <w:rPr>
          <w:rFonts w:cs="Times New Roman"/>
          <w:spacing w:val="2"/>
          <w:szCs w:val="28"/>
          <w:lang w:eastAsia="ar-SA"/>
        </w:rPr>
        <w:t xml:space="preserve">2.2.1. Для осуществления контроля в </w:t>
      </w:r>
      <w:r w:rsidRPr="00AE203A">
        <w:rPr>
          <w:rFonts w:cs="Times New Roman"/>
          <w:spacing w:val="2"/>
          <w:szCs w:val="28"/>
        </w:rPr>
        <w:t>срок до 01 мая года, следующего за годом получения субсидии, представить в Уполномоченный орган</w:t>
      </w:r>
      <w:r w:rsidRPr="00AE203A">
        <w:rPr>
          <w:rFonts w:cs="Times New Roman"/>
          <w:spacing w:val="2"/>
          <w:szCs w:val="28"/>
          <w:lang w:eastAsia="ar-SA"/>
        </w:rPr>
        <w:t xml:space="preserve"> отчетность и информацию в соответствии с требованиями Порядка предоставления субъектам деятельности в сфере промышленности Ярославской области субсидий (далее – Порядок), а именно: </w:t>
      </w:r>
    </w:p>
    <w:p w:rsidR="003E3DA9" w:rsidRPr="00AE203A" w:rsidRDefault="003E3DA9" w:rsidP="003E3DA9">
      <w:pPr>
        <w:jc w:val="both"/>
        <w:rPr>
          <w:szCs w:val="28"/>
        </w:rPr>
      </w:pPr>
      <w:r w:rsidRPr="00AE203A">
        <w:rPr>
          <w:szCs w:val="28"/>
        </w:rPr>
        <w:t xml:space="preserve">- информацию о </w:t>
      </w:r>
      <w:r w:rsidRPr="00AE203A">
        <w:rPr>
          <w:rFonts w:cs="Times New Roman"/>
          <w:szCs w:val="28"/>
        </w:rPr>
        <w:t xml:space="preserve">финансово-хозяйственной </w:t>
      </w:r>
      <w:r w:rsidRPr="00AE203A">
        <w:rPr>
          <w:szCs w:val="28"/>
        </w:rPr>
        <w:t>деятельности П</w:t>
      </w:r>
      <w:r w:rsidRPr="00AE203A">
        <w:rPr>
          <w:rFonts w:cs="Times New Roman"/>
          <w:szCs w:val="28"/>
        </w:rPr>
        <w:t>олучателя</w:t>
      </w:r>
      <w:r w:rsidRPr="00AE203A">
        <w:rPr>
          <w:szCs w:val="28"/>
        </w:rPr>
        <w:t xml:space="preserve"> по форме согласно приложению 5 к Порядку (</w:t>
      </w:r>
      <w:r w:rsidRPr="00AE203A">
        <w:rPr>
          <w:rFonts w:cs="Times New Roman"/>
          <w:spacing w:val="2"/>
          <w:szCs w:val="28"/>
          <w:lang w:eastAsia="ru-RU"/>
        </w:rPr>
        <w:t xml:space="preserve">для филиалов юридических лиц представляется информация </w:t>
      </w:r>
      <w:r w:rsidRPr="00AE203A">
        <w:rPr>
          <w:szCs w:val="28"/>
        </w:rPr>
        <w:t>о финансово-хозяйственной деятельности</w:t>
      </w:r>
      <w:r w:rsidRPr="00AE203A">
        <w:rPr>
          <w:rFonts w:cs="Times New Roman"/>
          <w:spacing w:val="2"/>
          <w:szCs w:val="28"/>
          <w:lang w:eastAsia="ru-RU"/>
        </w:rPr>
        <w:t xml:space="preserve"> юридического лица и филиала)</w:t>
      </w:r>
      <w:r w:rsidRPr="00AE203A">
        <w:rPr>
          <w:szCs w:val="28"/>
        </w:rPr>
        <w:t>;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- копии бухгалтерского баланса, отчета о прибылях и убытках</w:t>
      </w:r>
      <w:r w:rsidRPr="00AE203A">
        <w:rPr>
          <w:rFonts w:cs="Times New Roman"/>
          <w:spacing w:val="2"/>
          <w:szCs w:val="28"/>
        </w:rPr>
        <w:t xml:space="preserve"> </w:t>
      </w:r>
      <w:r w:rsidRPr="00AE203A">
        <w:rPr>
          <w:rFonts w:cs="Times New Roman"/>
          <w:szCs w:val="28"/>
        </w:rPr>
        <w:t xml:space="preserve">за </w:t>
      </w:r>
      <w:r w:rsidRPr="00AE203A">
        <w:rPr>
          <w:rFonts w:cs="Times New Roman"/>
          <w:spacing w:val="2"/>
          <w:szCs w:val="28"/>
        </w:rPr>
        <w:t xml:space="preserve">предыдущий </w:t>
      </w:r>
      <w:r w:rsidRPr="00AE203A">
        <w:rPr>
          <w:rFonts w:cs="Times New Roman"/>
          <w:szCs w:val="28"/>
        </w:rPr>
        <w:t xml:space="preserve">финансовый год с отметкой налогового органа об их принятии или подтверждением направления документов в электронном виде по телекоммуникационным каналам связи, заверенные печатью и подписью Получателя; </w:t>
      </w:r>
    </w:p>
    <w:p w:rsidR="003E3DA9" w:rsidRPr="00AE203A" w:rsidRDefault="003E3DA9" w:rsidP="003E3DA9">
      <w:pPr>
        <w:suppressAutoHyphens/>
        <w:jc w:val="both"/>
        <w:rPr>
          <w:spacing w:val="2"/>
          <w:szCs w:val="28"/>
          <w:lang w:eastAsia="ru-RU"/>
        </w:rPr>
      </w:pPr>
      <w:r w:rsidRPr="00AE203A">
        <w:rPr>
          <w:rFonts w:cs="Times New Roman"/>
          <w:szCs w:val="28"/>
        </w:rPr>
        <w:t xml:space="preserve">- копии бухгалтерского баланса, отчета о прибылях и убытках за предыдущий финансовый год </w:t>
      </w:r>
      <w:r w:rsidRPr="00AE203A">
        <w:rPr>
          <w:spacing w:val="2"/>
          <w:szCs w:val="28"/>
          <w:lang w:eastAsia="ru-RU"/>
        </w:rPr>
        <w:t xml:space="preserve">филиала юридического лица, </w:t>
      </w:r>
      <w:r w:rsidRPr="00AE203A">
        <w:rPr>
          <w:rFonts w:cs="Times New Roman"/>
          <w:szCs w:val="28"/>
        </w:rPr>
        <w:t>заверенные печатью и подписью Получателя (для филиалов юридических лиц</w:t>
      </w:r>
      <w:r w:rsidRPr="00AE203A">
        <w:rPr>
          <w:spacing w:val="2"/>
          <w:szCs w:val="28"/>
          <w:lang w:eastAsia="ru-RU"/>
        </w:rPr>
        <w:t>).</w:t>
      </w:r>
    </w:p>
    <w:p w:rsidR="003E3DA9" w:rsidRPr="00AE203A" w:rsidRDefault="003E3DA9" w:rsidP="003E3DA9">
      <w:pPr>
        <w:suppressAutoHyphens/>
        <w:jc w:val="both"/>
        <w:rPr>
          <w:rFonts w:cs="Times New Roman"/>
          <w:szCs w:val="28"/>
          <w:lang w:eastAsia="ar-SA"/>
        </w:rPr>
      </w:pPr>
      <w:r w:rsidRPr="00AE203A">
        <w:rPr>
          <w:rFonts w:cs="Times New Roman"/>
          <w:szCs w:val="28"/>
          <w:lang w:eastAsia="ar-SA"/>
        </w:rPr>
        <w:t xml:space="preserve">2.2.2. В течение 3 дней с момента принятия решения о реорганизации либо ликвидации (прекращении деятельности) </w:t>
      </w:r>
      <w:r w:rsidRPr="00AE203A">
        <w:rPr>
          <w:rFonts w:cs="Times New Roman"/>
          <w:spacing w:val="2"/>
          <w:szCs w:val="28"/>
          <w:lang w:eastAsia="ar-SA"/>
        </w:rPr>
        <w:t>субъекта деятельности в сфере промышленности</w:t>
      </w:r>
      <w:r w:rsidRPr="00AE203A">
        <w:rPr>
          <w:rFonts w:cs="Times New Roman"/>
          <w:szCs w:val="28"/>
          <w:lang w:eastAsia="ar-SA"/>
        </w:rPr>
        <w:t xml:space="preserve"> уведомить об этом Уполномоченный орган. </w:t>
      </w:r>
    </w:p>
    <w:p w:rsidR="003E3DA9" w:rsidRPr="00AE203A" w:rsidRDefault="003E3DA9" w:rsidP="003E3DA9">
      <w:pPr>
        <w:suppressAutoHyphens/>
        <w:spacing w:before="30"/>
        <w:jc w:val="both"/>
        <w:rPr>
          <w:rFonts w:cs="Times New Roman"/>
          <w:spacing w:val="2"/>
          <w:szCs w:val="28"/>
        </w:rPr>
      </w:pPr>
      <w:r w:rsidRPr="00AE203A">
        <w:rPr>
          <w:rFonts w:cs="Times New Roman"/>
          <w:spacing w:val="2"/>
          <w:szCs w:val="28"/>
          <w:lang w:eastAsia="ar-SA"/>
        </w:rPr>
        <w:t xml:space="preserve">2.2.3. Получатель согласен на осуществление Уполномоченным органом и органами государственного финансового контроля проверок соблюдения </w:t>
      </w:r>
      <w:r w:rsidRPr="00AE203A">
        <w:rPr>
          <w:rFonts w:cs="Times New Roman"/>
          <w:spacing w:val="2"/>
          <w:szCs w:val="28"/>
        </w:rPr>
        <w:t>Получателем</w:t>
      </w:r>
      <w:r w:rsidRPr="00AE203A">
        <w:rPr>
          <w:rFonts w:cs="Times New Roman"/>
          <w:spacing w:val="2"/>
          <w:szCs w:val="28"/>
          <w:lang w:eastAsia="ar-SA"/>
        </w:rPr>
        <w:t xml:space="preserve"> условий, целей</w:t>
      </w:r>
      <w:r w:rsidR="007629BE" w:rsidRPr="00AE203A">
        <w:rPr>
          <w:rFonts w:cs="Times New Roman"/>
          <w:spacing w:val="2"/>
          <w:szCs w:val="28"/>
          <w:lang w:eastAsia="ar-SA"/>
        </w:rPr>
        <w:t xml:space="preserve"> и </w:t>
      </w:r>
      <w:r w:rsidR="00F03BE4" w:rsidRPr="00AE203A">
        <w:rPr>
          <w:rFonts w:cs="Times New Roman"/>
          <w:spacing w:val="2"/>
          <w:szCs w:val="28"/>
          <w:lang w:eastAsia="ar-SA"/>
        </w:rPr>
        <w:t>порядка предоставления субсидии</w:t>
      </w:r>
      <w:r w:rsidRPr="00AE203A">
        <w:rPr>
          <w:rFonts w:cs="Times New Roman"/>
          <w:spacing w:val="2"/>
          <w:szCs w:val="28"/>
        </w:rPr>
        <w:t>.</w:t>
      </w:r>
    </w:p>
    <w:p w:rsidR="00F03BE4" w:rsidRPr="00AE203A" w:rsidRDefault="00F03BE4" w:rsidP="003E3DA9">
      <w:pPr>
        <w:suppressAutoHyphens/>
        <w:spacing w:before="30"/>
        <w:jc w:val="both"/>
        <w:rPr>
          <w:rFonts w:cs="Times New Roman"/>
          <w:spacing w:val="2"/>
          <w:szCs w:val="28"/>
          <w:lang w:eastAsia="ar-SA"/>
        </w:rPr>
      </w:pPr>
    </w:p>
    <w:p w:rsidR="003E3DA9" w:rsidRPr="00AE203A" w:rsidRDefault="003E3DA9" w:rsidP="003E3DA9">
      <w:pPr>
        <w:suppressAutoHyphens/>
        <w:ind w:right="-6" w:firstLine="0"/>
        <w:jc w:val="center"/>
        <w:rPr>
          <w:rFonts w:cs="Times New Roman"/>
          <w:szCs w:val="28"/>
          <w:lang w:eastAsia="ar-SA"/>
        </w:rPr>
      </w:pPr>
      <w:r w:rsidRPr="00AE203A">
        <w:rPr>
          <w:rFonts w:cs="Times New Roman"/>
          <w:szCs w:val="28"/>
          <w:lang w:eastAsia="ar-SA"/>
        </w:rPr>
        <w:lastRenderedPageBreak/>
        <w:t>3. Ответственность Сторон</w:t>
      </w:r>
    </w:p>
    <w:p w:rsidR="003E3DA9" w:rsidRPr="00AE203A" w:rsidRDefault="003E3DA9" w:rsidP="003E3DA9">
      <w:pPr>
        <w:suppressAutoHyphens/>
        <w:ind w:right="-6"/>
        <w:jc w:val="both"/>
        <w:rPr>
          <w:rFonts w:cs="Times New Roman"/>
          <w:szCs w:val="28"/>
          <w:lang w:eastAsia="ar-SA"/>
        </w:rPr>
      </w:pPr>
    </w:p>
    <w:p w:rsidR="003E3DA9" w:rsidRPr="00AE203A" w:rsidRDefault="003E3DA9" w:rsidP="003E3DA9">
      <w:pPr>
        <w:suppressAutoHyphens/>
        <w:jc w:val="both"/>
        <w:rPr>
          <w:rFonts w:cs="Times New Roman"/>
          <w:szCs w:val="28"/>
          <w:lang w:eastAsia="ar-SA"/>
        </w:rPr>
      </w:pPr>
      <w:r w:rsidRPr="00AE203A">
        <w:rPr>
          <w:rFonts w:cs="Times New Roman"/>
          <w:szCs w:val="28"/>
          <w:lang w:eastAsia="ar-SA"/>
        </w:rPr>
        <w:t>3.1. Стороны несут ответственность за неисполнение или ненадлежащее исполнение возложенных на них обязательств на основании и в порядке, определённом действующим законодательством Российской Федерации.</w:t>
      </w:r>
    </w:p>
    <w:p w:rsidR="003E3DA9" w:rsidRPr="00AE203A" w:rsidRDefault="003E3DA9" w:rsidP="003E3DA9">
      <w:pPr>
        <w:suppressAutoHyphens/>
        <w:jc w:val="both"/>
        <w:rPr>
          <w:rFonts w:cs="Times New Roman"/>
          <w:szCs w:val="28"/>
          <w:lang w:eastAsia="ar-SA"/>
        </w:rPr>
      </w:pPr>
      <w:r w:rsidRPr="00AE203A">
        <w:t xml:space="preserve">3.2. В </w:t>
      </w:r>
      <w:proofErr w:type="gramStart"/>
      <w:r w:rsidRPr="00AE203A">
        <w:t>случае</w:t>
      </w:r>
      <w:proofErr w:type="gramEnd"/>
      <w:r w:rsidRPr="00AE203A">
        <w:t xml:space="preserve"> установления фактов нарушения условий, целей и порядка предоставления субсидии </w:t>
      </w:r>
      <w:r w:rsidRPr="00AE203A">
        <w:rPr>
          <w:rFonts w:cs="Times New Roman"/>
          <w:szCs w:val="28"/>
          <w:lang w:eastAsia="ar-SA"/>
        </w:rPr>
        <w:t xml:space="preserve">и (или) условий настоящего Соглашения </w:t>
      </w:r>
      <w:r w:rsidRPr="00AE203A">
        <w:t>Получатель возвращает полученную субсидию в полном объеме в доход областного бюджета в порядке, установленном законодательством Российской Федерации</w:t>
      </w:r>
      <w:r w:rsidRPr="00AE203A">
        <w:rPr>
          <w:rFonts w:cs="Times New Roman"/>
          <w:szCs w:val="28"/>
          <w:lang w:eastAsia="ar-SA"/>
        </w:rPr>
        <w:t xml:space="preserve">. </w:t>
      </w:r>
    </w:p>
    <w:p w:rsidR="003E3DA9" w:rsidRPr="00AE203A" w:rsidRDefault="003E3DA9" w:rsidP="003E3DA9">
      <w:pPr>
        <w:suppressAutoHyphens/>
        <w:jc w:val="both"/>
        <w:rPr>
          <w:rFonts w:cs="Times New Roman"/>
          <w:szCs w:val="28"/>
          <w:lang w:eastAsia="ar-SA"/>
        </w:rPr>
      </w:pPr>
    </w:p>
    <w:p w:rsidR="003E3DA9" w:rsidRPr="00AE203A" w:rsidRDefault="003E3DA9" w:rsidP="003E3DA9">
      <w:pPr>
        <w:suppressAutoHyphens/>
        <w:ind w:right="-6" w:firstLine="0"/>
        <w:jc w:val="center"/>
        <w:rPr>
          <w:rFonts w:cs="Times New Roman"/>
          <w:szCs w:val="28"/>
          <w:lang w:eastAsia="ar-SA"/>
        </w:rPr>
      </w:pPr>
      <w:r w:rsidRPr="00AE203A">
        <w:rPr>
          <w:rFonts w:cs="Times New Roman"/>
          <w:szCs w:val="28"/>
          <w:lang w:eastAsia="ar-SA"/>
        </w:rPr>
        <w:t>4. Прочие условия</w:t>
      </w:r>
    </w:p>
    <w:p w:rsidR="003E3DA9" w:rsidRPr="00AE203A" w:rsidRDefault="003E3DA9" w:rsidP="003E3DA9">
      <w:pPr>
        <w:suppressAutoHyphens/>
        <w:ind w:right="-6"/>
        <w:rPr>
          <w:rFonts w:cs="Times New Roman"/>
          <w:szCs w:val="28"/>
          <w:lang w:eastAsia="ar-SA"/>
        </w:rPr>
      </w:pPr>
    </w:p>
    <w:p w:rsidR="003E3DA9" w:rsidRPr="00AE203A" w:rsidRDefault="003E3DA9" w:rsidP="003E3DA9">
      <w:pPr>
        <w:suppressAutoHyphens/>
        <w:ind w:firstLine="720"/>
        <w:jc w:val="both"/>
        <w:rPr>
          <w:rFonts w:cs="Times New Roman"/>
          <w:szCs w:val="28"/>
          <w:lang w:eastAsia="ar-SA"/>
        </w:rPr>
      </w:pPr>
      <w:r w:rsidRPr="00AE203A">
        <w:rPr>
          <w:rFonts w:cs="Times New Roman"/>
          <w:szCs w:val="28"/>
          <w:lang w:eastAsia="ar-SA"/>
        </w:rPr>
        <w:t xml:space="preserve">4.1. Споры и разногласия по настоящему Соглашению решаются путём переговоров, а в случае недостижения согласия по спорным вопросам – </w:t>
      </w:r>
      <w:r w:rsidRPr="00AE203A">
        <w:rPr>
          <w:rFonts w:cs="Times New Roman"/>
          <w:spacing w:val="2"/>
          <w:szCs w:val="28"/>
          <w:lang w:eastAsia="ru-RU"/>
        </w:rPr>
        <w:t>в порядке, установленном законодательством Российской Федерации</w:t>
      </w:r>
      <w:r w:rsidRPr="00AE203A">
        <w:rPr>
          <w:rFonts w:cs="Times New Roman"/>
          <w:szCs w:val="28"/>
          <w:lang w:eastAsia="ar-SA"/>
        </w:rPr>
        <w:t>.</w:t>
      </w:r>
    </w:p>
    <w:p w:rsidR="003E3DA9" w:rsidRPr="00AE203A" w:rsidRDefault="003E3DA9" w:rsidP="003E3DA9">
      <w:pPr>
        <w:suppressAutoHyphens/>
        <w:ind w:firstLine="720"/>
        <w:jc w:val="both"/>
        <w:rPr>
          <w:rFonts w:cs="Times New Roman"/>
          <w:szCs w:val="28"/>
          <w:lang w:eastAsia="ar-SA"/>
        </w:rPr>
      </w:pPr>
      <w:r w:rsidRPr="00AE203A">
        <w:rPr>
          <w:rFonts w:cs="Times New Roman"/>
          <w:szCs w:val="28"/>
          <w:lang w:eastAsia="ar-SA"/>
        </w:rPr>
        <w:t xml:space="preserve">4.2. В </w:t>
      </w:r>
      <w:proofErr w:type="gramStart"/>
      <w:r w:rsidRPr="00AE203A">
        <w:rPr>
          <w:rFonts w:cs="Times New Roman"/>
          <w:szCs w:val="28"/>
          <w:lang w:eastAsia="ar-SA"/>
        </w:rPr>
        <w:t>случае</w:t>
      </w:r>
      <w:proofErr w:type="gramEnd"/>
      <w:r w:rsidRPr="00AE203A">
        <w:rPr>
          <w:rFonts w:cs="Times New Roman"/>
          <w:szCs w:val="28"/>
          <w:lang w:eastAsia="ar-SA"/>
        </w:rPr>
        <w:t xml:space="preserve"> изменения юридических адресов и банковских реквизитов Стороны обязуются сообщить об этом друг другу в трёхдневный срок.</w:t>
      </w:r>
    </w:p>
    <w:p w:rsidR="003E3DA9" w:rsidRPr="00AE203A" w:rsidRDefault="003E3DA9" w:rsidP="003E3DA9">
      <w:pPr>
        <w:suppressAutoHyphens/>
        <w:ind w:firstLine="720"/>
        <w:jc w:val="both"/>
        <w:rPr>
          <w:rFonts w:cs="Times New Roman"/>
          <w:szCs w:val="28"/>
          <w:lang w:eastAsia="ar-SA"/>
        </w:rPr>
      </w:pPr>
      <w:r w:rsidRPr="00AE203A">
        <w:rPr>
          <w:rFonts w:cs="Times New Roman"/>
          <w:szCs w:val="28"/>
          <w:lang w:eastAsia="ar-SA"/>
        </w:rPr>
        <w:t>4.3. Все изменения и дополнения к настоящему Соглашению производятся в письменной форме путём подписания дополнительного соглашения, являющегося неотъемлемой частью настоящего Соглашения.</w:t>
      </w:r>
    </w:p>
    <w:p w:rsidR="003E3DA9" w:rsidRPr="00AE203A" w:rsidRDefault="003E3DA9" w:rsidP="003E3DA9">
      <w:pPr>
        <w:suppressAutoHyphens/>
        <w:ind w:firstLine="720"/>
        <w:jc w:val="both"/>
        <w:rPr>
          <w:rFonts w:cs="Times New Roman"/>
          <w:szCs w:val="28"/>
          <w:lang w:eastAsia="ar-SA"/>
        </w:rPr>
      </w:pPr>
      <w:r w:rsidRPr="00AE203A">
        <w:rPr>
          <w:rFonts w:cs="Times New Roman"/>
          <w:szCs w:val="28"/>
          <w:lang w:eastAsia="ar-SA"/>
        </w:rPr>
        <w:t>4.4. Настоящее Соглашение составлено в двух экземплярах, имеющих одинаковую юридическую силу, один из которых выдаётся Получателю, а другой хранится в Уполномоченном органе.</w:t>
      </w:r>
    </w:p>
    <w:p w:rsidR="003E3DA9" w:rsidRPr="00AE203A" w:rsidRDefault="003E3DA9" w:rsidP="003E3DA9">
      <w:pPr>
        <w:suppressAutoHyphens/>
        <w:ind w:firstLine="720"/>
        <w:jc w:val="both"/>
        <w:rPr>
          <w:rFonts w:cs="Times New Roman"/>
          <w:szCs w:val="28"/>
          <w:lang w:eastAsia="ar-SA"/>
        </w:rPr>
      </w:pPr>
      <w:r w:rsidRPr="00AE203A">
        <w:rPr>
          <w:rFonts w:cs="Times New Roman"/>
          <w:szCs w:val="28"/>
          <w:lang w:eastAsia="ar-SA"/>
        </w:rPr>
        <w:t>4.5. </w:t>
      </w:r>
      <w:proofErr w:type="gramStart"/>
      <w:r w:rsidRPr="00AE203A">
        <w:rPr>
          <w:rFonts w:cs="Times New Roman"/>
          <w:szCs w:val="28"/>
          <w:lang w:eastAsia="ar-SA"/>
        </w:rPr>
        <w:t>Контроль за</w:t>
      </w:r>
      <w:proofErr w:type="gramEnd"/>
      <w:r w:rsidRPr="00AE203A">
        <w:rPr>
          <w:rFonts w:cs="Times New Roman"/>
          <w:szCs w:val="28"/>
          <w:lang w:eastAsia="ar-SA"/>
        </w:rPr>
        <w:t xml:space="preserve"> целевым использованием субсидии осуществляется в соответствии с действующим законодательством Российской Федерации.</w:t>
      </w:r>
    </w:p>
    <w:p w:rsidR="003E3DA9" w:rsidRPr="00AE203A" w:rsidRDefault="003E3DA9" w:rsidP="003E3DA9">
      <w:pPr>
        <w:suppressAutoHyphens/>
        <w:spacing w:before="30" w:after="30" w:line="240" w:lineRule="atLeast"/>
        <w:ind w:left="720" w:firstLine="0"/>
        <w:jc w:val="center"/>
        <w:rPr>
          <w:rFonts w:cs="Times New Roman"/>
          <w:spacing w:val="2"/>
          <w:szCs w:val="28"/>
          <w:lang w:eastAsia="ar-SA"/>
        </w:rPr>
      </w:pPr>
    </w:p>
    <w:p w:rsidR="003E3DA9" w:rsidRPr="00AE203A" w:rsidRDefault="003E3DA9" w:rsidP="003E3DA9">
      <w:pPr>
        <w:suppressAutoHyphens/>
        <w:spacing w:before="30" w:after="30" w:line="240" w:lineRule="atLeast"/>
        <w:ind w:left="720" w:firstLine="0"/>
        <w:jc w:val="center"/>
        <w:rPr>
          <w:rFonts w:cs="Times New Roman"/>
          <w:spacing w:val="2"/>
          <w:szCs w:val="28"/>
          <w:lang w:eastAsia="ar-SA"/>
        </w:rPr>
      </w:pPr>
      <w:r w:rsidRPr="00AE203A">
        <w:rPr>
          <w:rFonts w:cs="Times New Roman"/>
          <w:spacing w:val="2"/>
          <w:szCs w:val="28"/>
          <w:lang w:eastAsia="ar-SA"/>
        </w:rPr>
        <w:t>5. Срок действия Соглашения и порядок его расторжения</w:t>
      </w:r>
    </w:p>
    <w:p w:rsidR="003E3DA9" w:rsidRPr="00AE203A" w:rsidRDefault="003E3DA9" w:rsidP="003E3DA9">
      <w:pPr>
        <w:suppressAutoHyphens/>
        <w:spacing w:before="30" w:after="30" w:line="240" w:lineRule="atLeast"/>
        <w:ind w:left="720" w:firstLine="0"/>
        <w:rPr>
          <w:rFonts w:cs="Times New Roman"/>
          <w:spacing w:val="2"/>
          <w:szCs w:val="28"/>
          <w:lang w:eastAsia="ar-SA"/>
        </w:rPr>
      </w:pPr>
    </w:p>
    <w:p w:rsidR="003E3DA9" w:rsidRPr="00AE203A" w:rsidRDefault="003E3DA9" w:rsidP="003E3DA9">
      <w:pPr>
        <w:suppressAutoHyphens/>
        <w:spacing w:before="30" w:after="30" w:line="240" w:lineRule="atLeast"/>
        <w:jc w:val="both"/>
        <w:rPr>
          <w:rFonts w:cs="Times New Roman"/>
          <w:spacing w:val="2"/>
          <w:szCs w:val="28"/>
          <w:lang w:eastAsia="ar-SA"/>
        </w:rPr>
      </w:pPr>
      <w:r w:rsidRPr="00AE203A">
        <w:rPr>
          <w:rFonts w:cs="Times New Roman"/>
          <w:spacing w:val="2"/>
          <w:szCs w:val="28"/>
          <w:lang w:eastAsia="ar-SA"/>
        </w:rPr>
        <w:t xml:space="preserve">5.1. Настоящее Соглашение </w:t>
      </w:r>
      <w:proofErr w:type="gramStart"/>
      <w:r w:rsidRPr="00AE203A">
        <w:rPr>
          <w:rFonts w:cs="Times New Roman"/>
          <w:spacing w:val="2"/>
          <w:szCs w:val="28"/>
          <w:lang w:eastAsia="ar-SA"/>
        </w:rPr>
        <w:t>вступает в силу с момента его подписания Сторонами и действует</w:t>
      </w:r>
      <w:proofErr w:type="gramEnd"/>
      <w:r w:rsidRPr="00AE203A">
        <w:rPr>
          <w:rFonts w:cs="Times New Roman"/>
          <w:spacing w:val="2"/>
          <w:szCs w:val="28"/>
          <w:lang w:eastAsia="ar-SA"/>
        </w:rPr>
        <w:t xml:space="preserve"> до исполнения Сторонами обязательств, за исключением обязательств по перечислению субсидии, которые действуют до «____» _______________ 20____ г. </w:t>
      </w:r>
    </w:p>
    <w:p w:rsidR="003E3DA9" w:rsidRPr="00AE203A" w:rsidRDefault="003E3DA9" w:rsidP="003E3DA9">
      <w:pPr>
        <w:suppressAutoHyphens/>
        <w:spacing w:before="30" w:after="30" w:line="240" w:lineRule="atLeast"/>
        <w:jc w:val="both"/>
        <w:rPr>
          <w:rFonts w:cs="Times New Roman"/>
          <w:spacing w:val="2"/>
          <w:szCs w:val="28"/>
          <w:lang w:eastAsia="ar-SA"/>
        </w:rPr>
      </w:pPr>
      <w:r w:rsidRPr="00AE203A">
        <w:rPr>
          <w:rFonts w:cs="Times New Roman"/>
          <w:spacing w:val="2"/>
          <w:szCs w:val="28"/>
          <w:lang w:eastAsia="ar-SA"/>
        </w:rPr>
        <w:t>5.2. Основанием для расторжения настоящего Соглашения является обнаружени</w:t>
      </w:r>
      <w:r w:rsidR="00020789" w:rsidRPr="00AE203A">
        <w:rPr>
          <w:rFonts w:cs="Times New Roman"/>
          <w:spacing w:val="2"/>
          <w:szCs w:val="28"/>
          <w:lang w:eastAsia="ar-SA"/>
        </w:rPr>
        <w:t>е фактов, указанных в пункте 3.2</w:t>
      </w:r>
      <w:r w:rsidRPr="00AE203A">
        <w:rPr>
          <w:rFonts w:cs="Times New Roman"/>
          <w:spacing w:val="2"/>
          <w:szCs w:val="28"/>
          <w:lang w:eastAsia="ar-SA"/>
        </w:rPr>
        <w:t xml:space="preserve"> раздела 3 настоящего Соглашения. </w:t>
      </w:r>
    </w:p>
    <w:p w:rsidR="00F03BE4" w:rsidRPr="00AE203A" w:rsidRDefault="00F03BE4" w:rsidP="003E3DA9">
      <w:pPr>
        <w:suppressAutoHyphens/>
        <w:ind w:right="-421" w:firstLine="720"/>
        <w:jc w:val="center"/>
        <w:rPr>
          <w:rFonts w:cs="Times New Roman"/>
          <w:szCs w:val="28"/>
          <w:lang w:eastAsia="ar-SA"/>
        </w:rPr>
      </w:pPr>
    </w:p>
    <w:p w:rsidR="003E3DA9" w:rsidRPr="00AE203A" w:rsidRDefault="003E3DA9" w:rsidP="003E3DA9">
      <w:pPr>
        <w:suppressAutoHyphens/>
        <w:ind w:right="-421" w:firstLine="720"/>
        <w:jc w:val="center"/>
        <w:rPr>
          <w:rFonts w:cs="Times New Roman"/>
          <w:szCs w:val="28"/>
          <w:lang w:eastAsia="ar-SA"/>
        </w:rPr>
      </w:pPr>
      <w:r w:rsidRPr="00AE203A">
        <w:rPr>
          <w:rFonts w:cs="Times New Roman"/>
          <w:szCs w:val="28"/>
          <w:lang w:eastAsia="ar-SA"/>
        </w:rPr>
        <w:t>6. Адреса, банковские реквизиты и подписи Сторон</w:t>
      </w:r>
    </w:p>
    <w:p w:rsidR="003E3DA9" w:rsidRPr="00AE203A" w:rsidRDefault="003E3DA9" w:rsidP="003E3DA9">
      <w:pPr>
        <w:suppressAutoHyphens/>
        <w:ind w:firstLine="720"/>
        <w:rPr>
          <w:rFonts w:cs="Times New Roman"/>
          <w:szCs w:val="28"/>
          <w:lang w:eastAsia="ar-SA"/>
        </w:rPr>
      </w:pPr>
    </w:p>
    <w:tbl>
      <w:tblPr>
        <w:tblW w:w="9780" w:type="dxa"/>
        <w:tblInd w:w="-7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961"/>
        <w:gridCol w:w="4819"/>
      </w:tblGrid>
      <w:tr w:rsidR="003E3DA9" w:rsidRPr="00AE203A" w:rsidTr="00CD67B6">
        <w:tc>
          <w:tcPr>
            <w:tcW w:w="4962" w:type="dxa"/>
          </w:tcPr>
          <w:p w:rsidR="003E3DA9" w:rsidRPr="00AE203A" w:rsidRDefault="003E3DA9" w:rsidP="00CD67B6">
            <w:pPr>
              <w:spacing w:line="276" w:lineRule="auto"/>
              <w:ind w:left="7" w:firstLine="7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Уполномоченный орган:</w:t>
            </w:r>
          </w:p>
          <w:p w:rsidR="003E3DA9" w:rsidRPr="00AE203A" w:rsidRDefault="003E3DA9" w:rsidP="00CD67B6">
            <w:pPr>
              <w:spacing w:line="276" w:lineRule="auto"/>
              <w:ind w:left="7" w:firstLine="7"/>
              <w:rPr>
                <w:rFonts w:cs="Times New Roman"/>
                <w:szCs w:val="28"/>
              </w:rPr>
            </w:pPr>
          </w:p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  <w:r w:rsidRPr="00AE203A">
              <w:rPr>
                <w:rFonts w:eastAsia="Calibri"/>
              </w:rPr>
              <w:t>Наименование:</w:t>
            </w:r>
          </w:p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  <w:r w:rsidRPr="00AE203A">
              <w:rPr>
                <w:rFonts w:eastAsia="Calibri"/>
              </w:rPr>
              <w:lastRenderedPageBreak/>
              <w:t>Адрес:</w:t>
            </w:r>
          </w:p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  <w:r w:rsidRPr="00AE203A">
              <w:rPr>
                <w:rFonts w:eastAsia="Calibri"/>
              </w:rPr>
              <w:t>Телефон/ факс:</w:t>
            </w:r>
          </w:p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  <w:r w:rsidRPr="00AE203A">
              <w:rPr>
                <w:rFonts w:eastAsia="Calibri"/>
              </w:rPr>
              <w:t xml:space="preserve">ИНН/КПП: </w:t>
            </w:r>
          </w:p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  <w:r w:rsidRPr="00AE203A">
              <w:rPr>
                <w:rFonts w:eastAsia="Calibri"/>
              </w:rPr>
              <w:t>Банк:</w:t>
            </w:r>
          </w:p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  <w:r w:rsidRPr="00AE203A">
              <w:rPr>
                <w:rFonts w:eastAsia="Calibri"/>
              </w:rPr>
              <w:t>Лицевой счёт:</w:t>
            </w:r>
          </w:p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  <w:r w:rsidRPr="00AE203A">
              <w:rPr>
                <w:rFonts w:eastAsia="Calibri"/>
              </w:rPr>
              <w:t>Расчетный счёт:</w:t>
            </w:r>
          </w:p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  <w:r w:rsidRPr="00AE203A">
              <w:rPr>
                <w:rFonts w:eastAsia="Calibri"/>
              </w:rPr>
              <w:t>Корреспондентский счёт:</w:t>
            </w:r>
          </w:p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  <w:r w:rsidRPr="00AE203A">
              <w:rPr>
                <w:rFonts w:eastAsia="Calibri"/>
              </w:rPr>
              <w:t>БИК:</w:t>
            </w:r>
          </w:p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</w:p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  <w:r w:rsidRPr="00AE203A">
              <w:rPr>
                <w:rFonts w:eastAsia="Calibri"/>
              </w:rPr>
              <w:t xml:space="preserve">Наименование должности руководителя </w:t>
            </w:r>
          </w:p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  <w:r w:rsidRPr="00AE203A">
              <w:rPr>
                <w:rFonts w:eastAsia="Calibri"/>
              </w:rPr>
              <w:t xml:space="preserve">Уполномоченного органа </w:t>
            </w:r>
          </w:p>
          <w:p w:rsidR="003E3DA9" w:rsidRPr="00AE203A" w:rsidRDefault="003E3DA9" w:rsidP="00CD67B6">
            <w:pPr>
              <w:spacing w:line="276" w:lineRule="auto"/>
              <w:ind w:left="7" w:firstLine="7"/>
              <w:rPr>
                <w:rFonts w:cs="Times New Roman"/>
                <w:szCs w:val="28"/>
              </w:rPr>
            </w:pPr>
          </w:p>
          <w:p w:rsidR="003E3DA9" w:rsidRPr="00AE203A" w:rsidRDefault="003E3DA9" w:rsidP="00CD67B6">
            <w:pPr>
              <w:spacing w:line="276" w:lineRule="auto"/>
              <w:ind w:left="7" w:firstLine="7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_________   ____________________</w:t>
            </w:r>
          </w:p>
          <w:p w:rsidR="003E3DA9" w:rsidRPr="00AE203A" w:rsidRDefault="003E3DA9" w:rsidP="00CD67B6">
            <w:pPr>
              <w:spacing w:line="276" w:lineRule="auto"/>
              <w:ind w:left="7" w:firstLine="7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 xml:space="preserve">  (подпись)        (расшифровка подписи)</w:t>
            </w:r>
          </w:p>
          <w:p w:rsidR="003E3DA9" w:rsidRPr="00AE203A" w:rsidRDefault="003E3DA9" w:rsidP="00CD67B6">
            <w:pPr>
              <w:spacing w:line="276" w:lineRule="auto"/>
              <w:ind w:firstLine="716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М.П.</w:t>
            </w:r>
          </w:p>
        </w:tc>
        <w:tc>
          <w:tcPr>
            <w:tcW w:w="4820" w:type="dxa"/>
          </w:tcPr>
          <w:p w:rsidR="003E3DA9" w:rsidRPr="00AE203A" w:rsidRDefault="003E3DA9" w:rsidP="00CD67B6">
            <w:pPr>
              <w:spacing w:line="276" w:lineRule="auto"/>
              <w:ind w:left="7" w:firstLine="7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lastRenderedPageBreak/>
              <w:t>Получатель:</w:t>
            </w:r>
          </w:p>
          <w:p w:rsidR="003E3DA9" w:rsidRPr="00AE203A" w:rsidRDefault="003E3DA9" w:rsidP="00CD67B6">
            <w:pPr>
              <w:spacing w:line="276" w:lineRule="auto"/>
              <w:ind w:left="7" w:firstLine="7"/>
              <w:rPr>
                <w:rFonts w:cs="Times New Roman"/>
                <w:szCs w:val="28"/>
              </w:rPr>
            </w:pPr>
          </w:p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  <w:r w:rsidRPr="00AE203A">
              <w:rPr>
                <w:rFonts w:eastAsia="Calibri"/>
              </w:rPr>
              <w:t>Наименование:</w:t>
            </w:r>
          </w:p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  <w:r w:rsidRPr="00AE203A">
              <w:rPr>
                <w:rFonts w:eastAsia="Calibri"/>
              </w:rPr>
              <w:lastRenderedPageBreak/>
              <w:t>Адрес:</w:t>
            </w:r>
          </w:p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  <w:r w:rsidRPr="00AE203A">
              <w:rPr>
                <w:rFonts w:eastAsia="Calibri"/>
              </w:rPr>
              <w:t>Телефон/ факс:</w:t>
            </w:r>
          </w:p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  <w:r w:rsidRPr="00AE203A">
              <w:rPr>
                <w:rFonts w:eastAsia="Calibri"/>
              </w:rPr>
              <w:t xml:space="preserve">ИНН/КПП: </w:t>
            </w:r>
          </w:p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  <w:r w:rsidRPr="00AE203A">
              <w:rPr>
                <w:rFonts w:eastAsia="Calibri"/>
              </w:rPr>
              <w:t>Банк:</w:t>
            </w:r>
          </w:p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  <w:r w:rsidRPr="00AE203A">
              <w:rPr>
                <w:rFonts w:eastAsia="Calibri"/>
              </w:rPr>
              <w:t>Лицевой счёт:</w:t>
            </w:r>
          </w:p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  <w:r w:rsidRPr="00AE203A">
              <w:rPr>
                <w:rFonts w:eastAsia="Calibri"/>
              </w:rPr>
              <w:t>Расчетный счёт:</w:t>
            </w:r>
          </w:p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  <w:r w:rsidRPr="00AE203A">
              <w:rPr>
                <w:rFonts w:eastAsia="Calibri"/>
              </w:rPr>
              <w:t>Корреспондентский счёт:</w:t>
            </w:r>
          </w:p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  <w:r w:rsidRPr="00AE203A">
              <w:rPr>
                <w:rFonts w:eastAsia="Calibri"/>
              </w:rPr>
              <w:t>БИК:</w:t>
            </w:r>
          </w:p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</w:p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  <w:r w:rsidRPr="00AE203A">
              <w:rPr>
                <w:rFonts w:eastAsia="Calibri"/>
              </w:rPr>
              <w:t xml:space="preserve">Наименование должности руководителя Получателя </w:t>
            </w:r>
          </w:p>
          <w:p w:rsidR="003E3DA9" w:rsidRPr="00AE203A" w:rsidRDefault="003E3DA9" w:rsidP="00CD67B6">
            <w:pPr>
              <w:spacing w:line="276" w:lineRule="auto"/>
              <w:ind w:left="7" w:firstLine="7"/>
              <w:rPr>
                <w:rFonts w:cs="Times New Roman"/>
                <w:szCs w:val="28"/>
              </w:rPr>
            </w:pPr>
          </w:p>
          <w:p w:rsidR="003E3DA9" w:rsidRPr="00AE203A" w:rsidRDefault="003E3DA9" w:rsidP="00CD67B6">
            <w:pPr>
              <w:spacing w:line="276" w:lineRule="auto"/>
              <w:ind w:left="7" w:firstLine="7"/>
              <w:rPr>
                <w:rFonts w:cs="Times New Roman"/>
                <w:szCs w:val="28"/>
              </w:rPr>
            </w:pPr>
          </w:p>
          <w:p w:rsidR="003E3DA9" w:rsidRPr="00AE203A" w:rsidRDefault="003E3DA9" w:rsidP="00CD67B6">
            <w:pPr>
              <w:spacing w:line="276" w:lineRule="auto"/>
              <w:ind w:left="7" w:firstLine="7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_________   ____________________</w:t>
            </w:r>
          </w:p>
          <w:p w:rsidR="003E3DA9" w:rsidRPr="00AE203A" w:rsidRDefault="003E3DA9" w:rsidP="00CD67B6">
            <w:pPr>
              <w:spacing w:line="276" w:lineRule="auto"/>
              <w:ind w:left="7" w:firstLine="7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 xml:space="preserve">  (подпись)        (расшифровка подписи)</w:t>
            </w:r>
          </w:p>
          <w:p w:rsidR="003E3DA9" w:rsidRPr="00AE203A" w:rsidRDefault="003E3DA9" w:rsidP="00CD67B6">
            <w:pPr>
              <w:spacing w:line="276" w:lineRule="auto"/>
              <w:ind w:firstLine="575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М.П.</w:t>
            </w:r>
          </w:p>
        </w:tc>
      </w:tr>
    </w:tbl>
    <w:p w:rsidR="003E3DA9" w:rsidRPr="00AE203A" w:rsidRDefault="003E3DA9" w:rsidP="003E3DA9">
      <w:pPr>
        <w:rPr>
          <w:rFonts w:cs="Times New Roman"/>
          <w:spacing w:val="2"/>
          <w:szCs w:val="28"/>
          <w:lang w:eastAsia="ru-RU"/>
        </w:rPr>
      </w:pPr>
    </w:p>
    <w:p w:rsidR="003E3DA9" w:rsidRPr="00AE203A" w:rsidRDefault="003E3DA9" w:rsidP="003E3DA9">
      <w:pPr>
        <w:ind w:firstLine="0"/>
        <w:rPr>
          <w:rFonts w:cs="Times New Roman"/>
          <w:spacing w:val="2"/>
          <w:szCs w:val="28"/>
          <w:lang w:eastAsia="ru-RU"/>
        </w:rPr>
        <w:sectPr w:rsidR="003E3DA9" w:rsidRPr="00AE203A" w:rsidSect="00AA2E10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81"/>
        </w:sectPr>
      </w:pPr>
    </w:p>
    <w:tbl>
      <w:tblPr>
        <w:tblW w:w="9495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668"/>
        <w:gridCol w:w="3827"/>
      </w:tblGrid>
      <w:tr w:rsidR="003E3DA9" w:rsidRPr="00AE203A" w:rsidTr="00CD67B6">
        <w:tc>
          <w:tcPr>
            <w:tcW w:w="5670" w:type="dxa"/>
          </w:tcPr>
          <w:p w:rsidR="003E3DA9" w:rsidRPr="00AE203A" w:rsidRDefault="003E3DA9" w:rsidP="00CD67B6">
            <w:pPr>
              <w:spacing w:line="276" w:lineRule="auto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lastRenderedPageBreak/>
              <w:br w:type="page"/>
            </w:r>
          </w:p>
        </w:tc>
        <w:tc>
          <w:tcPr>
            <w:tcW w:w="3828" w:type="dxa"/>
          </w:tcPr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  <w:r w:rsidRPr="00AE203A">
              <w:rPr>
                <w:rFonts w:eastAsia="Calibri"/>
              </w:rPr>
              <w:t xml:space="preserve">Приложение 5 </w:t>
            </w:r>
            <w:r w:rsidRPr="00AE203A">
              <w:rPr>
                <w:rFonts w:eastAsia="Calibri"/>
              </w:rPr>
              <w:br/>
              <w:t>к Порядку предоставления субъектам деятельности в сфере промышленности Ярославской области субсидий на возмещение затрат на профессиональное обучение работников</w:t>
            </w:r>
          </w:p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</w:p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</w:pPr>
            <w:r w:rsidRPr="00AE203A">
              <w:rPr>
                <w:rFonts w:eastAsia="Calibri"/>
              </w:rPr>
              <w:t>Форма</w:t>
            </w:r>
          </w:p>
        </w:tc>
      </w:tr>
    </w:tbl>
    <w:p w:rsidR="003E3DA9" w:rsidRPr="00AE203A" w:rsidRDefault="003E3DA9" w:rsidP="003E3DA9">
      <w:pPr>
        <w:jc w:val="center"/>
        <w:rPr>
          <w:rFonts w:cs="Times New Roman"/>
          <w:szCs w:val="28"/>
        </w:rPr>
      </w:pPr>
    </w:p>
    <w:p w:rsidR="003E3DA9" w:rsidRPr="00AE203A" w:rsidRDefault="003E3DA9" w:rsidP="00CA534A">
      <w:pPr>
        <w:ind w:firstLine="0"/>
        <w:rPr>
          <w:rFonts w:cs="Times New Roman"/>
          <w:szCs w:val="28"/>
        </w:rPr>
      </w:pPr>
    </w:p>
    <w:p w:rsidR="003E3DA9" w:rsidRPr="00AE203A" w:rsidRDefault="003E3DA9" w:rsidP="003E3DA9">
      <w:pPr>
        <w:ind w:firstLine="0"/>
        <w:jc w:val="center"/>
        <w:rPr>
          <w:rFonts w:cs="Times New Roman"/>
          <w:b/>
          <w:szCs w:val="28"/>
        </w:rPr>
      </w:pPr>
      <w:r w:rsidRPr="00AE203A">
        <w:rPr>
          <w:rFonts w:cs="Times New Roman"/>
          <w:b/>
          <w:szCs w:val="28"/>
        </w:rPr>
        <w:t xml:space="preserve">ИНФОРМАЦИЯ </w:t>
      </w:r>
      <w:r w:rsidRPr="00AE203A">
        <w:rPr>
          <w:rFonts w:cs="Times New Roman"/>
          <w:b/>
          <w:szCs w:val="28"/>
        </w:rPr>
        <w:br/>
        <w:t xml:space="preserve">о финансово-хозяйственной деятельности </w:t>
      </w:r>
      <w:r w:rsidRPr="00AE203A">
        <w:rPr>
          <w:rFonts w:cs="Times New Roman"/>
          <w:b/>
          <w:szCs w:val="28"/>
        </w:rPr>
        <w:br/>
      </w:r>
      <w:r w:rsidRPr="00AE203A">
        <w:rPr>
          <w:rFonts w:cs="Times New Roman"/>
          <w:szCs w:val="28"/>
        </w:rPr>
        <w:t>_______________________________________________________________</w:t>
      </w:r>
      <w:r w:rsidRPr="00AE203A">
        <w:rPr>
          <w:rFonts w:cs="Times New Roman"/>
          <w:b/>
          <w:szCs w:val="28"/>
        </w:rPr>
        <w:t xml:space="preserve"> </w:t>
      </w:r>
      <w:r w:rsidRPr="00AE203A">
        <w:rPr>
          <w:rFonts w:cs="Times New Roman"/>
          <w:b/>
          <w:szCs w:val="28"/>
        </w:rPr>
        <w:br/>
      </w:r>
      <w:r w:rsidRPr="00AE203A">
        <w:rPr>
          <w:rFonts w:cs="Times New Roman"/>
          <w:b/>
          <w:sz w:val="24"/>
          <w:szCs w:val="24"/>
        </w:rPr>
        <w:t xml:space="preserve">(наименование субъекта деятельности в сфере промышленности) </w:t>
      </w:r>
      <w:r w:rsidRPr="00AE203A">
        <w:rPr>
          <w:rFonts w:cs="Times New Roman"/>
          <w:b/>
          <w:sz w:val="24"/>
          <w:szCs w:val="24"/>
        </w:rPr>
        <w:br/>
      </w:r>
      <w:r w:rsidRPr="00AE203A">
        <w:rPr>
          <w:rFonts w:cs="Times New Roman"/>
          <w:b/>
          <w:szCs w:val="28"/>
        </w:rPr>
        <w:t>за _____________ год (годы)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1. Общие показатели деятельности за предыдущий финансовый год и прогноз на текущий финансовый год: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</w:p>
    <w:tbl>
      <w:tblPr>
        <w:tblStyle w:val="38"/>
        <w:tblW w:w="5000" w:type="pct"/>
        <w:tblLook w:val="04A0" w:firstRow="1" w:lastRow="0" w:firstColumn="1" w:lastColumn="0" w:noHBand="0" w:noVBand="1"/>
      </w:tblPr>
      <w:tblGrid>
        <w:gridCol w:w="649"/>
        <w:gridCol w:w="5715"/>
        <w:gridCol w:w="1588"/>
        <w:gridCol w:w="1731"/>
      </w:tblGrid>
      <w:tr w:rsidR="00AE203A" w:rsidRPr="00AE203A" w:rsidTr="00CD67B6">
        <w:trPr>
          <w:trHeight w:val="336"/>
        </w:trPr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AE203A">
              <w:rPr>
                <w:rFonts w:cs="Times New Roman"/>
                <w:szCs w:val="28"/>
              </w:rPr>
              <w:t>п</w:t>
            </w:r>
            <w:proofErr w:type="gramEnd"/>
            <w:r w:rsidRPr="00AE203A">
              <w:rPr>
                <w:rFonts w:cs="Times New Roman"/>
                <w:szCs w:val="28"/>
              </w:rPr>
              <w:t>/п</w:t>
            </w:r>
          </w:p>
        </w:tc>
        <w:tc>
          <w:tcPr>
            <w:tcW w:w="29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Наименование показателя</w:t>
            </w:r>
          </w:p>
        </w:tc>
        <w:tc>
          <w:tcPr>
            <w:tcW w:w="1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Значение показателя</w:t>
            </w:r>
          </w:p>
        </w:tc>
      </w:tr>
      <w:tr w:rsidR="00AE203A" w:rsidRPr="00AE203A" w:rsidTr="00CD67B6">
        <w:trPr>
          <w:trHeight w:val="3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DA9" w:rsidRPr="00AE203A" w:rsidRDefault="003E3DA9" w:rsidP="00CD67B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DA9" w:rsidRPr="00AE203A" w:rsidRDefault="003E3DA9" w:rsidP="00CD67B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20 __ год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20 __ год</w:t>
            </w:r>
          </w:p>
        </w:tc>
      </w:tr>
      <w:tr w:rsidR="00AE203A" w:rsidRPr="00AE203A" w:rsidTr="00CD67B6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1.</w:t>
            </w:r>
          </w:p>
        </w:tc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A9" w:rsidRPr="00AE203A" w:rsidRDefault="003E3DA9" w:rsidP="00CD67B6">
            <w:pPr>
              <w:ind w:firstLine="0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Выручка предприятия (в денежном выражении) (тыс. руб.)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DA9" w:rsidRPr="00AE203A" w:rsidRDefault="003E3DA9" w:rsidP="00CD67B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DA9" w:rsidRPr="00AE203A" w:rsidRDefault="003E3DA9" w:rsidP="00CD67B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3E3DA9" w:rsidRPr="00AE203A" w:rsidTr="00CD67B6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2.</w:t>
            </w:r>
          </w:p>
        </w:tc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A9" w:rsidRPr="00AE203A" w:rsidRDefault="003E3DA9" w:rsidP="00CD67B6">
            <w:pPr>
              <w:ind w:firstLine="0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С</w:t>
            </w:r>
            <w:r w:rsidRPr="00AE203A">
              <w:rPr>
                <w:rFonts w:cs="Times New Roman"/>
                <w:spacing w:val="2"/>
                <w:szCs w:val="28"/>
              </w:rPr>
              <w:t>редняя численность работников (чел.)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DA9" w:rsidRPr="00AE203A" w:rsidRDefault="003E3DA9" w:rsidP="00CD67B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DA9" w:rsidRPr="00AE203A" w:rsidRDefault="003E3DA9" w:rsidP="00CD67B6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3E3DA9" w:rsidRPr="00AE203A" w:rsidRDefault="003E3DA9" w:rsidP="003E3DA9">
      <w:pPr>
        <w:ind w:firstLine="0"/>
        <w:jc w:val="center"/>
        <w:rPr>
          <w:rFonts w:cs="Times New Roman"/>
          <w:szCs w:val="28"/>
        </w:rPr>
      </w:pP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2. Виды и суммы уплаченных налогов за предыдущий финансовый год (налоговый период) и прогноз на текущий финансовый год: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</w:p>
    <w:tbl>
      <w:tblPr>
        <w:tblW w:w="5000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09"/>
        <w:gridCol w:w="5684"/>
        <w:gridCol w:w="1671"/>
        <w:gridCol w:w="1673"/>
      </w:tblGrid>
      <w:tr w:rsidR="00AE203A" w:rsidRPr="00AE203A" w:rsidTr="00CD67B6">
        <w:tc>
          <w:tcPr>
            <w:tcW w:w="36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AE203A">
              <w:rPr>
                <w:rFonts w:cs="Times New Roman"/>
                <w:szCs w:val="28"/>
              </w:rPr>
              <w:t>п</w:t>
            </w:r>
            <w:proofErr w:type="gramEnd"/>
            <w:r w:rsidRPr="00AE203A">
              <w:rPr>
                <w:rFonts w:cs="Times New Roman"/>
                <w:szCs w:val="28"/>
              </w:rPr>
              <w:t>/п</w:t>
            </w:r>
          </w:p>
        </w:tc>
        <w:tc>
          <w:tcPr>
            <w:tcW w:w="29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Наименование налога (сбора)</w:t>
            </w:r>
          </w:p>
        </w:tc>
        <w:tc>
          <w:tcPr>
            <w:tcW w:w="171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Сумма (тыс. руб.)</w:t>
            </w:r>
          </w:p>
        </w:tc>
      </w:tr>
      <w:tr w:rsidR="00AE203A" w:rsidRPr="00AE203A" w:rsidTr="00CD67B6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3DA9" w:rsidRPr="00AE203A" w:rsidRDefault="003E3DA9" w:rsidP="00CD67B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3DA9" w:rsidRPr="00AE203A" w:rsidRDefault="003E3DA9" w:rsidP="00CD67B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20 __ год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20 __ год</w:t>
            </w:r>
          </w:p>
        </w:tc>
      </w:tr>
      <w:tr w:rsidR="00AE203A" w:rsidRPr="00AE203A" w:rsidTr="00CD67B6"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1.</w:t>
            </w:r>
          </w:p>
        </w:tc>
        <w:tc>
          <w:tcPr>
            <w:tcW w:w="2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 xml:space="preserve">Налог на добавленную стоимость </w:t>
            </w:r>
          </w:p>
        </w:tc>
        <w:tc>
          <w:tcPr>
            <w:tcW w:w="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AE203A" w:rsidRPr="00AE203A" w:rsidTr="00CD67B6"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2.</w:t>
            </w:r>
          </w:p>
        </w:tc>
        <w:tc>
          <w:tcPr>
            <w:tcW w:w="2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 xml:space="preserve">Налог на доходы физических лиц </w:t>
            </w:r>
          </w:p>
        </w:tc>
        <w:tc>
          <w:tcPr>
            <w:tcW w:w="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AE203A" w:rsidRPr="00AE203A" w:rsidTr="00CD67B6"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3.</w:t>
            </w:r>
          </w:p>
        </w:tc>
        <w:tc>
          <w:tcPr>
            <w:tcW w:w="2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 xml:space="preserve">Налог на прибыль организаций </w:t>
            </w:r>
          </w:p>
        </w:tc>
        <w:tc>
          <w:tcPr>
            <w:tcW w:w="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AE203A" w:rsidRPr="00AE203A" w:rsidTr="00CD67B6"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4.</w:t>
            </w:r>
          </w:p>
        </w:tc>
        <w:tc>
          <w:tcPr>
            <w:tcW w:w="2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 xml:space="preserve">Налог на имущество </w:t>
            </w:r>
          </w:p>
        </w:tc>
        <w:tc>
          <w:tcPr>
            <w:tcW w:w="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AE203A" w:rsidRPr="00AE203A" w:rsidTr="00CD67B6"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5.</w:t>
            </w:r>
          </w:p>
        </w:tc>
        <w:tc>
          <w:tcPr>
            <w:tcW w:w="2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 xml:space="preserve">Земельный налог (при наличии) </w:t>
            </w:r>
          </w:p>
        </w:tc>
        <w:tc>
          <w:tcPr>
            <w:tcW w:w="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AE203A" w:rsidRPr="00AE203A" w:rsidTr="00CD67B6"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6.</w:t>
            </w:r>
          </w:p>
        </w:tc>
        <w:tc>
          <w:tcPr>
            <w:tcW w:w="2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 xml:space="preserve">Транспортный налог (при наличии) </w:t>
            </w:r>
          </w:p>
        </w:tc>
        <w:tc>
          <w:tcPr>
            <w:tcW w:w="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AE203A" w:rsidRPr="00AE203A" w:rsidTr="00CD67B6"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7.</w:t>
            </w:r>
          </w:p>
        </w:tc>
        <w:tc>
          <w:tcPr>
            <w:tcW w:w="2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pStyle w:val="18"/>
              <w:widowControl/>
              <w:ind w:left="0" w:right="0"/>
              <w:jc w:val="left"/>
            </w:pPr>
            <w:r w:rsidRPr="00AE203A">
              <w:rPr>
                <w:rFonts w:eastAsia="Calibri"/>
              </w:rPr>
              <w:t>Отчисления во внебюджетные фонды (расшифровать)</w:t>
            </w:r>
            <w:r w:rsidRPr="00AE203A">
              <w:t xml:space="preserve"> </w:t>
            </w:r>
          </w:p>
        </w:tc>
        <w:tc>
          <w:tcPr>
            <w:tcW w:w="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AE203A" w:rsidRPr="00AE203A" w:rsidTr="00CD67B6"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>8.</w:t>
            </w:r>
          </w:p>
        </w:tc>
        <w:tc>
          <w:tcPr>
            <w:tcW w:w="2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 xml:space="preserve">Прочие налоги и сборы (расшифровать) </w:t>
            </w:r>
          </w:p>
        </w:tc>
        <w:tc>
          <w:tcPr>
            <w:tcW w:w="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3E3DA9" w:rsidRPr="00AE203A" w:rsidTr="00CD67B6">
        <w:tc>
          <w:tcPr>
            <w:tcW w:w="32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3DA9" w:rsidRPr="00AE203A" w:rsidRDefault="003E3DA9" w:rsidP="00CD67B6">
            <w:pPr>
              <w:spacing w:line="276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AE203A">
              <w:rPr>
                <w:rFonts w:cs="Times New Roman"/>
                <w:szCs w:val="28"/>
              </w:rPr>
              <w:t xml:space="preserve">Итого </w:t>
            </w:r>
          </w:p>
        </w:tc>
        <w:tc>
          <w:tcPr>
            <w:tcW w:w="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:rsidR="003E3DA9" w:rsidRPr="00AE203A" w:rsidRDefault="003E3DA9" w:rsidP="003E3DA9">
      <w:pPr>
        <w:ind w:firstLine="0"/>
        <w:jc w:val="both"/>
        <w:rPr>
          <w:rFonts w:cs="Times New Roman"/>
          <w:szCs w:val="28"/>
        </w:rPr>
      </w:pPr>
    </w:p>
    <w:p w:rsidR="003E3DA9" w:rsidRPr="00AE203A" w:rsidRDefault="003E3DA9" w:rsidP="003E3DA9">
      <w:pPr>
        <w:ind w:firstLine="0"/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lastRenderedPageBreak/>
        <w:t>«___»____________20__г.</w:t>
      </w:r>
    </w:p>
    <w:p w:rsidR="003E3DA9" w:rsidRPr="00AE203A" w:rsidRDefault="003E3DA9" w:rsidP="003E3DA9">
      <w:pPr>
        <w:ind w:firstLine="0"/>
        <w:jc w:val="both"/>
        <w:rPr>
          <w:rFonts w:cs="Times New Roman"/>
          <w:szCs w:val="28"/>
        </w:rPr>
      </w:pPr>
    </w:p>
    <w:p w:rsidR="003E3DA9" w:rsidRPr="00AE203A" w:rsidRDefault="003E3DA9" w:rsidP="003E3DA9">
      <w:pPr>
        <w:ind w:firstLine="0"/>
        <w:jc w:val="both"/>
        <w:rPr>
          <w:rFonts w:cs="Times New Roman"/>
          <w:szCs w:val="28"/>
        </w:rPr>
      </w:pPr>
    </w:p>
    <w:tbl>
      <w:tblPr>
        <w:tblW w:w="4500" w:type="pct"/>
        <w:tblLook w:val="04A0" w:firstRow="1" w:lastRow="0" w:firstColumn="1" w:lastColumn="0" w:noHBand="0" w:noVBand="1"/>
      </w:tblPr>
      <w:tblGrid>
        <w:gridCol w:w="3838"/>
        <w:gridCol w:w="1865"/>
        <w:gridCol w:w="3012"/>
      </w:tblGrid>
      <w:tr w:rsidR="00AE203A" w:rsidRPr="00AE203A" w:rsidTr="00CD67B6">
        <w:trPr>
          <w:trHeight w:val="1562"/>
        </w:trPr>
        <w:tc>
          <w:tcPr>
            <w:tcW w:w="2202" w:type="pct"/>
          </w:tcPr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_________________________</w:t>
            </w:r>
          </w:p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(наименование должности руководителя субъекта деятельности в сфере промышленности)</w:t>
            </w:r>
          </w:p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____________</w:t>
            </w:r>
            <w:r w:rsidRPr="00AE203A">
              <w:rPr>
                <w:rFonts w:cs="Times New Roman"/>
                <w:sz w:val="24"/>
                <w:szCs w:val="24"/>
              </w:rPr>
              <w:br/>
              <w:t>(подпись)</w:t>
            </w:r>
          </w:p>
        </w:tc>
        <w:tc>
          <w:tcPr>
            <w:tcW w:w="1728" w:type="pct"/>
          </w:tcPr>
          <w:p w:rsidR="003E3DA9" w:rsidRPr="00AE203A" w:rsidRDefault="003E3DA9" w:rsidP="00CD67B6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_____________________</w:t>
            </w:r>
            <w:r w:rsidRPr="00AE203A">
              <w:rPr>
                <w:rFonts w:cs="Times New Roman"/>
                <w:sz w:val="24"/>
                <w:szCs w:val="24"/>
              </w:rPr>
              <w:br/>
              <w:t>(расшифровка подписи)</w:t>
            </w:r>
          </w:p>
        </w:tc>
      </w:tr>
      <w:tr w:rsidR="00AE203A" w:rsidRPr="00AE203A" w:rsidTr="00CD67B6">
        <w:tc>
          <w:tcPr>
            <w:tcW w:w="2202" w:type="pct"/>
          </w:tcPr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________________________</w:t>
            </w:r>
          </w:p>
          <w:p w:rsidR="003E3DA9" w:rsidRPr="00AE203A" w:rsidRDefault="003E3DA9" w:rsidP="00CD67B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(главный бухгалтер субъекта деятельности в сфере промышленности)</w:t>
            </w:r>
          </w:p>
        </w:tc>
        <w:tc>
          <w:tcPr>
            <w:tcW w:w="1070" w:type="pct"/>
          </w:tcPr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____________</w:t>
            </w:r>
            <w:r w:rsidRPr="00AE203A">
              <w:rPr>
                <w:rFonts w:cs="Times New Roman"/>
                <w:sz w:val="24"/>
                <w:szCs w:val="24"/>
              </w:rPr>
              <w:br/>
              <w:t>(подпись)</w:t>
            </w:r>
          </w:p>
        </w:tc>
        <w:tc>
          <w:tcPr>
            <w:tcW w:w="1728" w:type="pct"/>
          </w:tcPr>
          <w:p w:rsidR="003E3DA9" w:rsidRPr="00AE203A" w:rsidRDefault="003E3DA9" w:rsidP="00CD67B6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_____________________</w:t>
            </w:r>
            <w:r w:rsidRPr="00AE203A">
              <w:rPr>
                <w:rFonts w:cs="Times New Roman"/>
                <w:sz w:val="24"/>
                <w:szCs w:val="24"/>
              </w:rPr>
              <w:br/>
              <w:t>(расшифровка подписи)</w:t>
            </w:r>
          </w:p>
        </w:tc>
      </w:tr>
    </w:tbl>
    <w:p w:rsidR="000B689D" w:rsidRPr="00AE203A" w:rsidRDefault="003E3DA9" w:rsidP="003E3DA9">
      <w:pPr>
        <w:jc w:val="both"/>
        <w:rPr>
          <w:rFonts w:cs="Times New Roman"/>
          <w:szCs w:val="28"/>
        </w:rPr>
        <w:sectPr w:rsidR="000B689D" w:rsidRPr="00AE203A" w:rsidSect="00AA2E10">
          <w:pgSz w:w="11906" w:h="16838"/>
          <w:pgMar w:top="1134" w:right="454" w:bottom="851" w:left="1985" w:header="709" w:footer="709" w:gutter="0"/>
          <w:pgNumType w:start="1"/>
          <w:cols w:space="720"/>
          <w:titlePg/>
          <w:docGrid w:linePitch="381"/>
        </w:sectPr>
      </w:pPr>
      <w:r w:rsidRPr="00AE203A">
        <w:rPr>
          <w:rFonts w:cs="Times New Roman"/>
          <w:szCs w:val="28"/>
        </w:rPr>
        <w:t>М.П.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3E3DA9" w:rsidRPr="00AE203A" w:rsidTr="00CD67B6">
        <w:tc>
          <w:tcPr>
            <w:tcW w:w="5495" w:type="dxa"/>
          </w:tcPr>
          <w:p w:rsidR="003E3DA9" w:rsidRPr="00AE203A" w:rsidRDefault="003E3DA9" w:rsidP="00CD67B6">
            <w:pPr>
              <w:spacing w:line="276" w:lineRule="auto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E3DA9" w:rsidRPr="00AE203A" w:rsidRDefault="00F03BE4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  <w:r w:rsidRPr="00AE203A">
              <w:rPr>
                <w:rFonts w:eastAsia="Calibri"/>
              </w:rPr>
              <w:t>Приложение 6</w:t>
            </w:r>
            <w:r w:rsidR="003E3DA9" w:rsidRPr="00AE203A">
              <w:rPr>
                <w:rFonts w:eastAsia="Calibri"/>
              </w:rPr>
              <w:t xml:space="preserve"> </w:t>
            </w:r>
            <w:r w:rsidR="003E3DA9" w:rsidRPr="00AE203A">
              <w:rPr>
                <w:rFonts w:eastAsia="Calibri"/>
              </w:rPr>
              <w:br/>
              <w:t>к Порядку предоставления субъектам деятельности в сфере промышленности Ярославской области субсидий на возмещение затрат на профессиональное обучение работников</w:t>
            </w:r>
          </w:p>
          <w:p w:rsidR="00F03BE4" w:rsidRPr="00AE203A" w:rsidRDefault="00F03BE4" w:rsidP="00CD67B6">
            <w:pPr>
              <w:pStyle w:val="18"/>
              <w:widowControl/>
              <w:ind w:left="0" w:right="0"/>
              <w:jc w:val="left"/>
              <w:rPr>
                <w:rFonts w:eastAsia="Calibri"/>
              </w:rPr>
            </w:pPr>
          </w:p>
          <w:p w:rsidR="00F03BE4" w:rsidRPr="00AE203A" w:rsidRDefault="00F03BE4" w:rsidP="00CD67B6">
            <w:pPr>
              <w:pStyle w:val="18"/>
              <w:widowControl/>
              <w:ind w:left="0" w:right="0"/>
              <w:jc w:val="left"/>
              <w:rPr>
                <w:spacing w:val="2"/>
              </w:rPr>
            </w:pPr>
            <w:r w:rsidRPr="00AE203A">
              <w:rPr>
                <w:rFonts w:eastAsia="Calibri"/>
              </w:rPr>
              <w:t>Форма</w:t>
            </w:r>
          </w:p>
        </w:tc>
      </w:tr>
    </w:tbl>
    <w:p w:rsidR="003E3DA9" w:rsidRPr="00AE203A" w:rsidRDefault="003E3DA9" w:rsidP="00F03BE4">
      <w:pPr>
        <w:ind w:firstLine="0"/>
        <w:rPr>
          <w:rFonts w:cs="Times New Roman"/>
          <w:szCs w:val="28"/>
        </w:rPr>
      </w:pPr>
    </w:p>
    <w:p w:rsidR="003E3DA9" w:rsidRPr="00AE203A" w:rsidRDefault="003E3DA9" w:rsidP="00F03BE4">
      <w:pPr>
        <w:ind w:firstLine="0"/>
        <w:rPr>
          <w:rFonts w:cs="Times New Roman"/>
          <w:szCs w:val="28"/>
        </w:rPr>
      </w:pPr>
    </w:p>
    <w:p w:rsidR="003E3DA9" w:rsidRPr="00AE203A" w:rsidRDefault="003E3DA9" w:rsidP="003E3DA9">
      <w:pPr>
        <w:ind w:firstLine="0"/>
        <w:jc w:val="center"/>
        <w:rPr>
          <w:rFonts w:cs="Times New Roman"/>
          <w:b/>
          <w:spacing w:val="2"/>
          <w:szCs w:val="28"/>
        </w:rPr>
      </w:pPr>
      <w:r w:rsidRPr="00AE203A">
        <w:rPr>
          <w:rFonts w:cs="Times New Roman"/>
          <w:b/>
          <w:szCs w:val="28"/>
        </w:rPr>
        <w:t xml:space="preserve">АКТ </w:t>
      </w:r>
      <w:r w:rsidRPr="00AE203A">
        <w:rPr>
          <w:rFonts w:cs="Times New Roman"/>
          <w:b/>
          <w:szCs w:val="28"/>
        </w:rPr>
        <w:br/>
        <w:t xml:space="preserve">о несоблюдении условий, целей и порядка предоставления субсидий </w:t>
      </w:r>
      <w:r w:rsidRPr="00AE203A">
        <w:rPr>
          <w:rFonts w:cs="Times New Roman"/>
          <w:b/>
          <w:spacing w:val="2"/>
          <w:szCs w:val="28"/>
        </w:rPr>
        <w:t>на возмещение затрат</w:t>
      </w:r>
      <w:r w:rsidRPr="00AE203A">
        <w:rPr>
          <w:rFonts w:cs="Times New Roman"/>
          <w:b/>
          <w:spacing w:val="2"/>
          <w:szCs w:val="28"/>
          <w:lang w:eastAsia="ru-RU"/>
        </w:rPr>
        <w:t xml:space="preserve"> на профессиональное обучение работников </w:t>
      </w:r>
      <w:r w:rsidRPr="00AE203A">
        <w:rPr>
          <w:rFonts w:cs="Times New Roman"/>
          <w:b/>
          <w:spacing w:val="2"/>
          <w:szCs w:val="28"/>
        </w:rPr>
        <w:t>их получателями</w:t>
      </w:r>
    </w:p>
    <w:p w:rsidR="003E3DA9" w:rsidRPr="00AE203A" w:rsidRDefault="003E3DA9" w:rsidP="003E3DA9">
      <w:pPr>
        <w:ind w:firstLine="0"/>
        <w:jc w:val="center"/>
        <w:rPr>
          <w:rFonts w:cs="Times New Roman"/>
          <w:b/>
          <w:szCs w:val="28"/>
        </w:rPr>
      </w:pPr>
    </w:p>
    <w:p w:rsidR="003E3DA9" w:rsidRPr="00AE203A" w:rsidRDefault="003E3DA9" w:rsidP="003E3DA9">
      <w:pPr>
        <w:ind w:firstLine="708"/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 xml:space="preserve">На основании проверки соблюдения </w:t>
      </w:r>
      <w:r w:rsidRPr="00AE203A">
        <w:t xml:space="preserve">условий, целей и порядка предоставления </w:t>
      </w:r>
      <w:r w:rsidRPr="00AE203A">
        <w:rPr>
          <w:rFonts w:cs="Times New Roman"/>
          <w:szCs w:val="28"/>
        </w:rPr>
        <w:t>субсидий на возмещение затрат</w:t>
      </w:r>
      <w:r w:rsidRPr="00AE203A">
        <w:rPr>
          <w:rFonts w:cs="Times New Roman"/>
          <w:spacing w:val="2"/>
          <w:szCs w:val="28"/>
          <w:lang w:eastAsia="ru-RU"/>
        </w:rPr>
        <w:t xml:space="preserve"> на профессиональное обучение работников (далее – субсидия)</w:t>
      </w:r>
      <w:r w:rsidRPr="00AE203A">
        <w:t>, установленных Порядком</w:t>
      </w:r>
      <w:r w:rsidRPr="00AE203A">
        <w:rPr>
          <w:rFonts w:cs="Times New Roman"/>
          <w:szCs w:val="28"/>
        </w:rPr>
        <w:t xml:space="preserve"> предоставления </w:t>
      </w:r>
      <w:r w:rsidRPr="00AE203A">
        <w:rPr>
          <w:rFonts w:cs="Times New Roman"/>
          <w:spacing w:val="2"/>
          <w:szCs w:val="28"/>
        </w:rPr>
        <w:t xml:space="preserve">субъектам деятельности в сфере промышленности Ярославской области </w:t>
      </w:r>
      <w:r w:rsidRPr="00AE203A">
        <w:rPr>
          <w:rFonts w:cs="Times New Roman"/>
          <w:szCs w:val="28"/>
        </w:rPr>
        <w:t xml:space="preserve">субсидий (далее – Порядок), и (или) условий Соглашения о предоставлении субсидии </w:t>
      </w:r>
      <w:proofErr w:type="gramStart"/>
      <w:r w:rsidRPr="00AE203A">
        <w:rPr>
          <w:rFonts w:cs="Times New Roman"/>
          <w:szCs w:val="28"/>
        </w:rPr>
        <w:t>от</w:t>
      </w:r>
      <w:proofErr w:type="gramEnd"/>
      <w:r w:rsidRPr="00AE203A">
        <w:rPr>
          <w:rFonts w:cs="Times New Roman"/>
          <w:szCs w:val="28"/>
        </w:rPr>
        <w:t xml:space="preserve"> ___________ №</w:t>
      </w:r>
      <w:r w:rsidR="00CA534A" w:rsidRPr="00AE203A">
        <w:rPr>
          <w:rFonts w:cs="Times New Roman"/>
          <w:szCs w:val="28"/>
        </w:rPr>
        <w:t xml:space="preserve"> </w:t>
      </w:r>
      <w:r w:rsidRPr="00AE203A">
        <w:rPr>
          <w:rFonts w:cs="Times New Roman"/>
          <w:szCs w:val="28"/>
        </w:rPr>
        <w:t xml:space="preserve">____ (далее – </w:t>
      </w:r>
      <w:proofErr w:type="gramStart"/>
      <w:r w:rsidRPr="00AE203A">
        <w:rPr>
          <w:rFonts w:cs="Times New Roman"/>
          <w:szCs w:val="28"/>
        </w:rPr>
        <w:t>Соглашение</w:t>
      </w:r>
      <w:proofErr w:type="gramEnd"/>
      <w:r w:rsidRPr="00AE203A">
        <w:rPr>
          <w:rFonts w:cs="Times New Roman"/>
          <w:szCs w:val="28"/>
        </w:rPr>
        <w:t>) установлено, что получатель субсидии</w:t>
      </w:r>
      <w:r w:rsidR="00CA534A" w:rsidRPr="00AE203A">
        <w:rPr>
          <w:rFonts w:cs="Times New Roman"/>
          <w:szCs w:val="28"/>
        </w:rPr>
        <w:t xml:space="preserve"> </w:t>
      </w:r>
      <w:r w:rsidRPr="00AE203A">
        <w:rPr>
          <w:rFonts w:cs="Times New Roman"/>
          <w:szCs w:val="28"/>
        </w:rPr>
        <w:t>_____________________</w:t>
      </w:r>
    </w:p>
    <w:p w:rsidR="003E3DA9" w:rsidRPr="00AE203A" w:rsidRDefault="003E3DA9" w:rsidP="003E3DA9">
      <w:pPr>
        <w:ind w:firstLine="0"/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__________________________________________________________________</w:t>
      </w:r>
    </w:p>
    <w:p w:rsidR="003E3DA9" w:rsidRPr="00AE203A" w:rsidRDefault="003E3DA9" w:rsidP="003E3DA9">
      <w:pPr>
        <w:ind w:firstLine="0"/>
        <w:jc w:val="center"/>
        <w:rPr>
          <w:rFonts w:cs="Times New Roman"/>
          <w:sz w:val="24"/>
          <w:szCs w:val="24"/>
        </w:rPr>
      </w:pPr>
      <w:r w:rsidRPr="00AE203A">
        <w:rPr>
          <w:rFonts w:cs="Times New Roman"/>
          <w:sz w:val="24"/>
          <w:szCs w:val="24"/>
        </w:rPr>
        <w:t>(наименование субъекта деятельности в сфере промышленности)</w:t>
      </w:r>
    </w:p>
    <w:p w:rsidR="003E3DA9" w:rsidRPr="00AE203A" w:rsidRDefault="003E3DA9" w:rsidP="003E3DA9">
      <w:pPr>
        <w:ind w:firstLine="0"/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не выполнил:</w:t>
      </w:r>
      <w:r w:rsidR="00CA534A" w:rsidRPr="00AE203A">
        <w:rPr>
          <w:rFonts w:cs="Times New Roman"/>
          <w:szCs w:val="28"/>
        </w:rPr>
        <w:t xml:space="preserve"> </w:t>
      </w:r>
      <w:r w:rsidRPr="00AE203A">
        <w:rPr>
          <w:rFonts w:cs="Times New Roman"/>
          <w:szCs w:val="28"/>
        </w:rPr>
        <w:t>______________________________________________________</w:t>
      </w:r>
    </w:p>
    <w:p w:rsidR="003E3DA9" w:rsidRPr="00AE203A" w:rsidRDefault="003E3DA9" w:rsidP="003E3DA9">
      <w:pPr>
        <w:ind w:firstLine="0"/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__________________________________________________________________</w:t>
      </w:r>
    </w:p>
    <w:p w:rsidR="003E3DA9" w:rsidRPr="00AE203A" w:rsidRDefault="003E3DA9" w:rsidP="003E3DA9">
      <w:pPr>
        <w:ind w:firstLine="0"/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__________________________________________________________________.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Обоснованны</w:t>
      </w:r>
      <w:proofErr w:type="gramStart"/>
      <w:r w:rsidRPr="00AE203A">
        <w:rPr>
          <w:rFonts w:cs="Times New Roman"/>
          <w:szCs w:val="28"/>
        </w:rPr>
        <w:t>й(</w:t>
      </w:r>
      <w:proofErr w:type="spellStart"/>
      <w:proofErr w:type="gramEnd"/>
      <w:r w:rsidRPr="00AE203A">
        <w:rPr>
          <w:rFonts w:cs="Times New Roman"/>
          <w:szCs w:val="28"/>
        </w:rPr>
        <w:t>ые</w:t>
      </w:r>
      <w:proofErr w:type="spellEnd"/>
      <w:r w:rsidRPr="00AE203A">
        <w:rPr>
          <w:rFonts w:cs="Times New Roman"/>
          <w:szCs w:val="28"/>
        </w:rPr>
        <w:t xml:space="preserve">) факт(ы) несоблюдения </w:t>
      </w:r>
      <w:r w:rsidRPr="00AE203A">
        <w:t xml:space="preserve">условий, целей и порядка предоставления </w:t>
      </w:r>
      <w:r w:rsidRPr="00AE203A">
        <w:rPr>
          <w:rFonts w:cs="Times New Roman"/>
          <w:szCs w:val="28"/>
        </w:rPr>
        <w:t>субсидий, установленных Порядком, и (или) условий Соглашения:</w:t>
      </w:r>
      <w:r w:rsidR="00CA534A" w:rsidRPr="00AE203A">
        <w:rPr>
          <w:rFonts w:cs="Times New Roman"/>
          <w:szCs w:val="28"/>
        </w:rPr>
        <w:t xml:space="preserve"> </w:t>
      </w:r>
      <w:r w:rsidRPr="00AE203A">
        <w:rPr>
          <w:rFonts w:cs="Times New Roman"/>
          <w:szCs w:val="28"/>
        </w:rPr>
        <w:t>_______________________________________________________</w:t>
      </w:r>
    </w:p>
    <w:p w:rsidR="003E3DA9" w:rsidRPr="00AE203A" w:rsidRDefault="003E3DA9" w:rsidP="003E3DA9">
      <w:pPr>
        <w:ind w:firstLine="0"/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__________________________________________________________________</w:t>
      </w:r>
    </w:p>
    <w:p w:rsidR="003E3DA9" w:rsidRPr="00AE203A" w:rsidRDefault="003E3DA9" w:rsidP="003E3DA9">
      <w:pPr>
        <w:ind w:firstLine="0"/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__________________________________________________________________.</w:t>
      </w:r>
    </w:p>
    <w:p w:rsidR="003E3DA9" w:rsidRPr="00AE203A" w:rsidRDefault="003E3DA9" w:rsidP="003E3DA9">
      <w:pPr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Заключение: в соответствии с отмеченны</w:t>
      </w:r>
      <w:proofErr w:type="gramStart"/>
      <w:r w:rsidRPr="00AE203A">
        <w:rPr>
          <w:rFonts w:cs="Times New Roman"/>
          <w:szCs w:val="28"/>
        </w:rPr>
        <w:t>м(</w:t>
      </w:r>
      <w:proofErr w:type="gramEnd"/>
      <w:r w:rsidRPr="00AE203A">
        <w:rPr>
          <w:rFonts w:cs="Times New Roman"/>
          <w:szCs w:val="28"/>
        </w:rPr>
        <w:t>и) фактом(</w:t>
      </w:r>
      <w:proofErr w:type="spellStart"/>
      <w:r w:rsidRPr="00AE203A">
        <w:rPr>
          <w:rFonts w:cs="Times New Roman"/>
          <w:szCs w:val="28"/>
        </w:rPr>
        <w:t>ами</w:t>
      </w:r>
      <w:proofErr w:type="spellEnd"/>
      <w:r w:rsidRPr="00AE203A">
        <w:rPr>
          <w:rFonts w:cs="Times New Roman"/>
          <w:szCs w:val="28"/>
        </w:rPr>
        <w:t xml:space="preserve">) несоблюдения </w:t>
      </w:r>
      <w:r w:rsidRPr="00AE203A">
        <w:t xml:space="preserve">условий, целей и порядка предоставления </w:t>
      </w:r>
      <w:r w:rsidRPr="00AE203A">
        <w:rPr>
          <w:rFonts w:cs="Times New Roman"/>
          <w:szCs w:val="28"/>
        </w:rPr>
        <w:t>субсидий, установленных Порядком, и (или) условий Соглашения предлагаем</w:t>
      </w:r>
      <w:r w:rsidR="00CA534A" w:rsidRPr="00AE203A">
        <w:rPr>
          <w:rFonts w:cs="Times New Roman"/>
          <w:szCs w:val="28"/>
        </w:rPr>
        <w:t xml:space="preserve"> </w:t>
      </w:r>
      <w:r w:rsidRPr="00AE203A">
        <w:rPr>
          <w:rFonts w:cs="Times New Roman"/>
          <w:szCs w:val="28"/>
        </w:rPr>
        <w:t>________</w:t>
      </w:r>
    </w:p>
    <w:p w:rsidR="003E3DA9" w:rsidRPr="00AE203A" w:rsidRDefault="003E3DA9" w:rsidP="003E3DA9">
      <w:pPr>
        <w:ind w:firstLine="0"/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__________________________________________________________________</w:t>
      </w:r>
    </w:p>
    <w:p w:rsidR="003E3DA9" w:rsidRPr="00AE203A" w:rsidRDefault="003E3DA9" w:rsidP="003E3DA9">
      <w:pPr>
        <w:jc w:val="center"/>
        <w:rPr>
          <w:rFonts w:cs="Times New Roman"/>
          <w:sz w:val="24"/>
          <w:szCs w:val="24"/>
        </w:rPr>
      </w:pPr>
      <w:r w:rsidRPr="00AE203A">
        <w:rPr>
          <w:rFonts w:cs="Times New Roman"/>
          <w:szCs w:val="28"/>
        </w:rPr>
        <w:t>(</w:t>
      </w:r>
      <w:r w:rsidRPr="00AE203A">
        <w:rPr>
          <w:rFonts w:cs="Times New Roman"/>
          <w:sz w:val="24"/>
          <w:szCs w:val="24"/>
        </w:rPr>
        <w:t>наименование субъекта деятельности в сфере промышленности)</w:t>
      </w:r>
    </w:p>
    <w:p w:rsidR="003E3DA9" w:rsidRPr="00AE203A" w:rsidRDefault="003E3DA9" w:rsidP="003E3DA9">
      <w:pPr>
        <w:ind w:firstLine="0"/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в течение 20 рабочих дней с момента получения копии данного акта устранить указанно</w:t>
      </w:r>
      <w:proofErr w:type="gramStart"/>
      <w:r w:rsidRPr="00AE203A">
        <w:rPr>
          <w:rFonts w:cs="Times New Roman"/>
          <w:szCs w:val="28"/>
        </w:rPr>
        <w:t>е(</w:t>
      </w:r>
      <w:proofErr w:type="spellStart"/>
      <w:proofErr w:type="gramEnd"/>
      <w:r w:rsidRPr="00AE203A">
        <w:rPr>
          <w:rFonts w:cs="Times New Roman"/>
          <w:szCs w:val="28"/>
        </w:rPr>
        <w:t>ые</w:t>
      </w:r>
      <w:proofErr w:type="spellEnd"/>
      <w:r w:rsidRPr="00AE203A">
        <w:rPr>
          <w:rFonts w:cs="Times New Roman"/>
          <w:szCs w:val="28"/>
        </w:rPr>
        <w:t>) нарушение(я) и представить в уполномоченный орган следующие документы:_________________________________________</w:t>
      </w:r>
    </w:p>
    <w:p w:rsidR="003E3DA9" w:rsidRPr="00AE203A" w:rsidRDefault="003E3DA9" w:rsidP="003E3DA9">
      <w:pPr>
        <w:ind w:firstLine="0"/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__________________________________________________________________</w:t>
      </w:r>
    </w:p>
    <w:p w:rsidR="003E3DA9" w:rsidRPr="00AE203A" w:rsidRDefault="003E3DA9" w:rsidP="003E3DA9">
      <w:pPr>
        <w:ind w:firstLine="0"/>
        <w:jc w:val="both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__________________________________________________________________</w:t>
      </w:r>
    </w:p>
    <w:p w:rsidR="003E3DA9" w:rsidRPr="00AE203A" w:rsidRDefault="003E3DA9" w:rsidP="003E3DA9">
      <w:pPr>
        <w:ind w:firstLine="0"/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>__________________________________________________________________.</w:t>
      </w:r>
    </w:p>
    <w:p w:rsidR="003E3DA9" w:rsidRPr="00AE203A" w:rsidRDefault="003E3DA9" w:rsidP="003E3DA9">
      <w:pPr>
        <w:rPr>
          <w:rFonts w:cs="Times New Roman"/>
          <w:szCs w:val="28"/>
        </w:rPr>
      </w:pPr>
    </w:p>
    <w:p w:rsidR="003E3DA9" w:rsidRPr="00AE203A" w:rsidRDefault="003E3DA9" w:rsidP="003E3DA9">
      <w:pPr>
        <w:rPr>
          <w:rFonts w:cs="Times New Roman"/>
          <w:szCs w:val="28"/>
        </w:rPr>
      </w:pPr>
      <w:r w:rsidRPr="00AE203A">
        <w:rPr>
          <w:rFonts w:cs="Times New Roman"/>
          <w:szCs w:val="28"/>
        </w:rPr>
        <w:t xml:space="preserve">Дата составления акта _________________________. </w:t>
      </w:r>
    </w:p>
    <w:p w:rsidR="003E3DA9" w:rsidRPr="00AE203A" w:rsidRDefault="003E3DA9" w:rsidP="003E3DA9">
      <w:pPr>
        <w:jc w:val="center"/>
        <w:rPr>
          <w:rFonts w:cs="Times New Roman"/>
          <w:sz w:val="24"/>
          <w:szCs w:val="24"/>
        </w:rPr>
      </w:pPr>
      <w:r w:rsidRPr="00AE203A">
        <w:rPr>
          <w:rFonts w:cs="Times New Roman"/>
          <w:sz w:val="24"/>
          <w:szCs w:val="24"/>
        </w:rPr>
        <w:t>(число, месяц, год)</w:t>
      </w:r>
    </w:p>
    <w:p w:rsidR="003E3DA9" w:rsidRPr="00AE203A" w:rsidRDefault="003E3DA9" w:rsidP="003E3DA9">
      <w:pPr>
        <w:ind w:firstLine="0"/>
        <w:rPr>
          <w:rFonts w:cs="Times New Roman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13"/>
        <w:gridCol w:w="1977"/>
        <w:gridCol w:w="2980"/>
      </w:tblGrid>
      <w:tr w:rsidR="00AE203A" w:rsidRPr="00AE203A" w:rsidTr="00CD67B6">
        <w:tc>
          <w:tcPr>
            <w:tcW w:w="2410" w:type="pct"/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___________________________________</w:t>
            </w:r>
          </w:p>
          <w:p w:rsidR="003E3DA9" w:rsidRPr="00AE203A" w:rsidRDefault="003E3DA9" w:rsidP="00CD67B6">
            <w:pPr>
              <w:pStyle w:val="18"/>
              <w:widowControl/>
              <w:ind w:left="0" w:right="0"/>
              <w:rPr>
                <w:sz w:val="24"/>
                <w:szCs w:val="24"/>
              </w:rPr>
            </w:pPr>
            <w:r w:rsidRPr="00AE203A">
              <w:rPr>
                <w:rFonts w:eastAsia="Calibri"/>
                <w:sz w:val="24"/>
                <w:szCs w:val="24"/>
              </w:rPr>
              <w:t>(наименование должности руководителя уполномоченного органа)</w:t>
            </w:r>
          </w:p>
        </w:tc>
        <w:tc>
          <w:tcPr>
            <w:tcW w:w="1033" w:type="pct"/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_____________</w:t>
            </w:r>
            <w:r w:rsidRPr="00AE203A">
              <w:rPr>
                <w:rFonts w:cs="Times New Roman"/>
                <w:sz w:val="24"/>
                <w:szCs w:val="24"/>
              </w:rPr>
              <w:br/>
              <w:t>(подпись)</w:t>
            </w:r>
          </w:p>
        </w:tc>
        <w:tc>
          <w:tcPr>
            <w:tcW w:w="1557" w:type="pct"/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_______________________</w:t>
            </w:r>
            <w:r w:rsidRPr="00AE203A">
              <w:rPr>
                <w:rFonts w:cs="Times New Roman"/>
                <w:sz w:val="24"/>
                <w:szCs w:val="24"/>
              </w:rPr>
              <w:br/>
              <w:t>(расшифровка подписи)</w:t>
            </w:r>
          </w:p>
        </w:tc>
      </w:tr>
      <w:tr w:rsidR="003E3DA9" w:rsidRPr="00AE203A" w:rsidTr="00CD67B6">
        <w:tc>
          <w:tcPr>
            <w:tcW w:w="2410" w:type="pct"/>
          </w:tcPr>
          <w:p w:rsidR="003E3DA9" w:rsidRPr="00AE203A" w:rsidRDefault="003E3DA9" w:rsidP="00CD67B6">
            <w:pPr>
              <w:suppressAutoHyphens/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  <w:p w:rsidR="003E3DA9" w:rsidRPr="00AE203A" w:rsidRDefault="003E3DA9" w:rsidP="00CD67B6">
            <w:pPr>
              <w:suppressAutoHyphens/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E203A">
              <w:rPr>
                <w:rFonts w:eastAsia="Calibri" w:cs="Times New Roman"/>
                <w:sz w:val="24"/>
                <w:szCs w:val="24"/>
                <w:lang w:eastAsia="ar-SA"/>
              </w:rPr>
              <w:t>_________________________________</w:t>
            </w:r>
          </w:p>
          <w:p w:rsidR="003E3DA9" w:rsidRPr="00AE203A" w:rsidRDefault="003E3DA9" w:rsidP="00CD67B6">
            <w:pPr>
              <w:pStyle w:val="18"/>
              <w:widowControl/>
              <w:ind w:left="0" w:right="0"/>
              <w:rPr>
                <w:rFonts w:eastAsia="Calibri"/>
                <w:sz w:val="24"/>
                <w:szCs w:val="24"/>
                <w:lang w:eastAsia="ar-SA"/>
              </w:rPr>
            </w:pPr>
            <w:r w:rsidRPr="00AE203A">
              <w:rPr>
                <w:rFonts w:eastAsia="Calibri"/>
                <w:sz w:val="24"/>
                <w:szCs w:val="24"/>
              </w:rPr>
              <w:t xml:space="preserve">(наименование должности сотрудника </w:t>
            </w:r>
            <w:r w:rsidRPr="00AE203A">
              <w:rPr>
                <w:rFonts w:eastAsia="Calibri"/>
                <w:sz w:val="24"/>
                <w:szCs w:val="24"/>
              </w:rPr>
              <w:br/>
              <w:t>уполномоченного органа)</w:t>
            </w:r>
          </w:p>
        </w:tc>
        <w:tc>
          <w:tcPr>
            <w:tcW w:w="1033" w:type="pct"/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_____________</w:t>
            </w:r>
            <w:r w:rsidRPr="00AE203A">
              <w:rPr>
                <w:rFonts w:cs="Times New Roman"/>
                <w:sz w:val="24"/>
                <w:szCs w:val="24"/>
              </w:rPr>
              <w:br/>
            </w:r>
            <w:r w:rsidRPr="00AE203A">
              <w:rPr>
                <w:rFonts w:eastAsia="Calibri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57" w:type="pct"/>
          </w:tcPr>
          <w:p w:rsidR="003E3DA9" w:rsidRPr="00AE203A" w:rsidRDefault="003E3DA9" w:rsidP="00CD6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E3DA9" w:rsidRPr="00AE203A" w:rsidRDefault="003E3DA9" w:rsidP="00CD67B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203A">
              <w:rPr>
                <w:rFonts w:cs="Times New Roman"/>
                <w:sz w:val="24"/>
                <w:szCs w:val="24"/>
              </w:rPr>
              <w:t>______________________</w:t>
            </w:r>
            <w:r w:rsidRPr="00AE203A">
              <w:rPr>
                <w:rFonts w:cs="Times New Roman"/>
                <w:sz w:val="24"/>
                <w:szCs w:val="24"/>
              </w:rPr>
              <w:br/>
              <w:t>(расшифровка подписи)</w:t>
            </w:r>
          </w:p>
        </w:tc>
      </w:tr>
    </w:tbl>
    <w:p w:rsidR="003E3DA9" w:rsidRPr="00AE203A" w:rsidRDefault="003E3DA9" w:rsidP="003E3DA9">
      <w:pPr>
        <w:ind w:firstLine="0"/>
        <w:rPr>
          <w:rFonts w:cs="Times New Roman"/>
          <w:szCs w:val="28"/>
        </w:rPr>
      </w:pPr>
    </w:p>
    <w:p w:rsidR="003E3DA9" w:rsidRPr="00AE203A" w:rsidRDefault="003E3DA9" w:rsidP="003E3DA9">
      <w:pPr>
        <w:jc w:val="both"/>
        <w:outlineLvl w:val="2"/>
        <w:rPr>
          <w:rFonts w:cs="Times New Roman"/>
          <w:szCs w:val="28"/>
        </w:rPr>
      </w:pPr>
    </w:p>
    <w:p w:rsidR="0007638D" w:rsidRPr="00AE203A" w:rsidRDefault="0007638D" w:rsidP="008321D2">
      <w:pPr>
        <w:autoSpaceDE w:val="0"/>
        <w:autoSpaceDN w:val="0"/>
        <w:adjustRightInd w:val="0"/>
        <w:ind w:firstLine="0"/>
        <w:jc w:val="right"/>
        <w:outlineLvl w:val="1"/>
        <w:rPr>
          <w:rFonts w:cs="Times New Roman"/>
          <w:b/>
          <w:bCs/>
          <w:szCs w:val="28"/>
          <w:lang w:eastAsia="ru-RU"/>
        </w:rPr>
      </w:pPr>
    </w:p>
    <w:sectPr w:rsidR="0007638D" w:rsidRPr="00AE203A" w:rsidSect="00606F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2C" w:rsidRDefault="0079072C" w:rsidP="005E6111">
      <w:r>
        <w:separator/>
      </w:r>
    </w:p>
  </w:endnote>
  <w:endnote w:type="continuationSeparator" w:id="0">
    <w:p w:rsidR="0079072C" w:rsidRDefault="0079072C" w:rsidP="005E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fficinaSans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E5" w:rsidRDefault="00D172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E5" w:rsidRDefault="00D172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E5" w:rsidRDefault="00D172E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E5" w:rsidRDefault="00D172E5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D172E5" w:rsidTr="0041661D">
      <w:tc>
        <w:tcPr>
          <w:tcW w:w="3333" w:type="pct"/>
          <w:shd w:val="clear" w:color="auto" w:fill="auto"/>
        </w:tcPr>
        <w:p w:rsidR="00D172E5" w:rsidRPr="00B719BC" w:rsidRDefault="00D172E5" w:rsidP="0041661D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D172E5" w:rsidRPr="00B719BC" w:rsidRDefault="00D172E5" w:rsidP="0041661D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D172E5" w:rsidRPr="00B719BC" w:rsidRDefault="00D172E5" w:rsidP="0041661D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D172E5" w:rsidTr="0041661D">
      <w:tc>
        <w:tcPr>
          <w:tcW w:w="3333" w:type="pct"/>
          <w:shd w:val="clear" w:color="auto" w:fill="auto"/>
        </w:tcPr>
        <w:p w:rsidR="00D172E5" w:rsidRPr="00B719BC" w:rsidRDefault="00D172E5" w:rsidP="0041661D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D172E5" w:rsidRPr="00B719BC" w:rsidRDefault="00D172E5" w:rsidP="0041661D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D172E5" w:rsidRPr="00B719BC" w:rsidRDefault="00D172E5" w:rsidP="004166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2C" w:rsidRDefault="0079072C" w:rsidP="005E6111">
      <w:r>
        <w:separator/>
      </w:r>
    </w:p>
  </w:footnote>
  <w:footnote w:type="continuationSeparator" w:id="0">
    <w:p w:rsidR="0079072C" w:rsidRDefault="0079072C" w:rsidP="005E6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E5" w:rsidRDefault="00D172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955660"/>
      <w:docPartObj>
        <w:docPartGallery w:val="Page Numbers (Top of Page)"/>
        <w:docPartUnique/>
      </w:docPartObj>
    </w:sdtPr>
    <w:sdtEndPr/>
    <w:sdtContent>
      <w:p w:rsidR="00D172E5" w:rsidRDefault="00D172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03A">
          <w:rPr>
            <w:noProof/>
          </w:rPr>
          <w:t>6</w:t>
        </w:r>
        <w:r>
          <w:fldChar w:fldCharType="end"/>
        </w:r>
      </w:p>
    </w:sdtContent>
  </w:sdt>
  <w:p w:rsidR="00D172E5" w:rsidRDefault="00D172E5" w:rsidP="00E81E2C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E5" w:rsidRDefault="00D172E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E5" w:rsidRDefault="00D172E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355607"/>
      <w:docPartObj>
        <w:docPartGallery w:val="Page Numbers (Top of Page)"/>
        <w:docPartUnique/>
      </w:docPartObj>
    </w:sdtPr>
    <w:sdtEndPr/>
    <w:sdtContent>
      <w:p w:rsidR="00D172E5" w:rsidRDefault="00D172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03A">
          <w:rPr>
            <w:noProof/>
          </w:rPr>
          <w:t>2</w:t>
        </w:r>
        <w:r>
          <w:fldChar w:fldCharType="end"/>
        </w:r>
      </w:p>
    </w:sdtContent>
  </w:sdt>
  <w:p w:rsidR="00D172E5" w:rsidRPr="00B719BC" w:rsidRDefault="00D172E5" w:rsidP="0041661D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E5" w:rsidRDefault="00D172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B56"/>
    <w:multiLevelType w:val="hybridMultilevel"/>
    <w:tmpl w:val="7B46CF80"/>
    <w:lvl w:ilvl="0" w:tplc="FA6CB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A6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D8F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2A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69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4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E0B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8C0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66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A10AE"/>
    <w:multiLevelType w:val="hybridMultilevel"/>
    <w:tmpl w:val="F920D08A"/>
    <w:lvl w:ilvl="0" w:tplc="CB680722">
      <w:start w:val="2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04224119"/>
    <w:multiLevelType w:val="hybridMultilevel"/>
    <w:tmpl w:val="E2741A40"/>
    <w:lvl w:ilvl="0" w:tplc="4B1E4B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647E38"/>
    <w:multiLevelType w:val="hybridMultilevel"/>
    <w:tmpl w:val="E4D66C30"/>
    <w:lvl w:ilvl="0" w:tplc="F89C2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C0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42B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963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1A7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8D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769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0F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C8F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6187579"/>
    <w:multiLevelType w:val="multilevel"/>
    <w:tmpl w:val="A94657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068379C2"/>
    <w:multiLevelType w:val="hybridMultilevel"/>
    <w:tmpl w:val="8C808760"/>
    <w:lvl w:ilvl="0" w:tplc="B5422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425EA1"/>
    <w:multiLevelType w:val="hybridMultilevel"/>
    <w:tmpl w:val="70DAF670"/>
    <w:lvl w:ilvl="0" w:tplc="39DC0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D664C4"/>
    <w:multiLevelType w:val="hybridMultilevel"/>
    <w:tmpl w:val="74926038"/>
    <w:lvl w:ilvl="0" w:tplc="4468B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816D00"/>
    <w:multiLevelType w:val="hybridMultilevel"/>
    <w:tmpl w:val="E60011A4"/>
    <w:lvl w:ilvl="0" w:tplc="3646A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D2E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143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82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3CA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26C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540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085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89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2FE4C3C"/>
    <w:multiLevelType w:val="multilevel"/>
    <w:tmpl w:val="C290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026212"/>
    <w:multiLevelType w:val="hybridMultilevel"/>
    <w:tmpl w:val="0C1CDF4A"/>
    <w:lvl w:ilvl="0" w:tplc="CA6E9CB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21380CD1"/>
    <w:multiLevelType w:val="hybridMultilevel"/>
    <w:tmpl w:val="651EA5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1DA65FD"/>
    <w:multiLevelType w:val="multilevel"/>
    <w:tmpl w:val="88941A94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-6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621"/>
        </w:tabs>
        <w:ind w:left="-6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261"/>
        </w:tabs>
        <w:ind w:left="-2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261"/>
        </w:tabs>
        <w:ind w:left="-2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"/>
        </w:tabs>
        <w:ind w:left="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9"/>
        </w:tabs>
        <w:ind w:left="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"/>
        </w:tabs>
        <w:ind w:left="459" w:hanging="1800"/>
      </w:pPr>
      <w:rPr>
        <w:rFonts w:hint="default"/>
      </w:rPr>
    </w:lvl>
  </w:abstractNum>
  <w:abstractNum w:abstractNumId="13">
    <w:nsid w:val="243B1FA0"/>
    <w:multiLevelType w:val="hybridMultilevel"/>
    <w:tmpl w:val="CE5C568C"/>
    <w:lvl w:ilvl="0" w:tplc="BE8A3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C1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22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8A7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2E2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D61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D65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4CC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AD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83C2D07"/>
    <w:multiLevelType w:val="hybridMultilevel"/>
    <w:tmpl w:val="3C642F84"/>
    <w:lvl w:ilvl="0" w:tplc="9978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2E814FCC"/>
    <w:multiLevelType w:val="hybridMultilevel"/>
    <w:tmpl w:val="27E84F12"/>
    <w:lvl w:ilvl="0" w:tplc="C6C8740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2EED003F"/>
    <w:multiLevelType w:val="hybridMultilevel"/>
    <w:tmpl w:val="01405424"/>
    <w:lvl w:ilvl="0" w:tplc="5A5CD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9C4EE9"/>
    <w:multiLevelType w:val="hybridMultilevel"/>
    <w:tmpl w:val="FABCC35E"/>
    <w:lvl w:ilvl="0" w:tplc="6B842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84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4B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2A1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967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C0C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187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D2D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54B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61F09C1"/>
    <w:multiLevelType w:val="hybridMultilevel"/>
    <w:tmpl w:val="B5D08D50"/>
    <w:lvl w:ilvl="0" w:tplc="12186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C366B0"/>
    <w:multiLevelType w:val="hybridMultilevel"/>
    <w:tmpl w:val="C4D6EDB8"/>
    <w:lvl w:ilvl="0" w:tplc="28F46D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9D09A6"/>
    <w:multiLevelType w:val="multilevel"/>
    <w:tmpl w:val="F4146A4C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2">
    <w:nsid w:val="43B821D5"/>
    <w:multiLevelType w:val="hybridMultilevel"/>
    <w:tmpl w:val="01428BE2"/>
    <w:lvl w:ilvl="0" w:tplc="C97C3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E27F8A"/>
    <w:multiLevelType w:val="hybridMultilevel"/>
    <w:tmpl w:val="0E787ADE"/>
    <w:lvl w:ilvl="0" w:tplc="1C6A8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3132D5"/>
    <w:multiLevelType w:val="hybridMultilevel"/>
    <w:tmpl w:val="A76EB3EE"/>
    <w:lvl w:ilvl="0" w:tplc="5DAAC0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A1D6E"/>
    <w:multiLevelType w:val="hybridMultilevel"/>
    <w:tmpl w:val="987A1818"/>
    <w:lvl w:ilvl="0" w:tplc="BC42E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41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ECE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E4E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601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E7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C6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C4A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A1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4BD229A"/>
    <w:multiLevelType w:val="hybridMultilevel"/>
    <w:tmpl w:val="5FA83752"/>
    <w:lvl w:ilvl="0" w:tplc="CAD29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B8C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2AA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2C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12D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C3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FE4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25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548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A7D29F5"/>
    <w:multiLevelType w:val="multilevel"/>
    <w:tmpl w:val="C1EE7AD0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color w:val="FF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29">
    <w:nsid w:val="5D443CBD"/>
    <w:multiLevelType w:val="hybridMultilevel"/>
    <w:tmpl w:val="9AC022CA"/>
    <w:lvl w:ilvl="0" w:tplc="0652B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C1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8E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D43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AE9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80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A6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CE2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522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F050CA8"/>
    <w:multiLevelType w:val="hybridMultilevel"/>
    <w:tmpl w:val="8940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639DF"/>
    <w:multiLevelType w:val="hybridMultilevel"/>
    <w:tmpl w:val="99502F30"/>
    <w:lvl w:ilvl="0" w:tplc="90942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FE2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AC2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7EC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0C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40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D23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68C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29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3225C62"/>
    <w:multiLevelType w:val="hybridMultilevel"/>
    <w:tmpl w:val="D3E8FD06"/>
    <w:lvl w:ilvl="0" w:tplc="8626B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4D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685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0D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8E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3EB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C0C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AC9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20C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C182246"/>
    <w:multiLevelType w:val="hybridMultilevel"/>
    <w:tmpl w:val="287A4F5E"/>
    <w:lvl w:ilvl="0" w:tplc="32AE8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04E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FC7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6EA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061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A7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ACA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6A0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6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0F53DF3"/>
    <w:multiLevelType w:val="hybridMultilevel"/>
    <w:tmpl w:val="69766FFC"/>
    <w:lvl w:ilvl="0" w:tplc="3BEA1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B16F92"/>
    <w:multiLevelType w:val="multilevel"/>
    <w:tmpl w:val="D1A89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49A02C6"/>
    <w:multiLevelType w:val="hybridMultilevel"/>
    <w:tmpl w:val="3F702192"/>
    <w:lvl w:ilvl="0" w:tplc="664AB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EE5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1C1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163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AC9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D63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884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34C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A0E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68C1ABD"/>
    <w:multiLevelType w:val="hybridMultilevel"/>
    <w:tmpl w:val="FE62AC6E"/>
    <w:lvl w:ilvl="0" w:tplc="74B27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945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38A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A27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6A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94B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AF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F4D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EA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BA66261"/>
    <w:multiLevelType w:val="multilevel"/>
    <w:tmpl w:val="492A44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F4D058F"/>
    <w:multiLevelType w:val="hybridMultilevel"/>
    <w:tmpl w:val="8CC4D284"/>
    <w:lvl w:ilvl="0" w:tplc="1A1AD2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0"/>
  </w:num>
  <w:num w:numId="3">
    <w:abstractNumId w:val="38"/>
  </w:num>
  <w:num w:numId="4">
    <w:abstractNumId w:val="14"/>
  </w:num>
  <w:num w:numId="5">
    <w:abstractNumId w:val="28"/>
  </w:num>
  <w:num w:numId="6">
    <w:abstractNumId w:val="1"/>
  </w:num>
  <w:num w:numId="7">
    <w:abstractNumId w:val="22"/>
  </w:num>
  <w:num w:numId="8">
    <w:abstractNumId w:val="25"/>
  </w:num>
  <w:num w:numId="9">
    <w:abstractNumId w:val="4"/>
  </w:num>
  <w:num w:numId="10">
    <w:abstractNumId w:val="21"/>
  </w:num>
  <w:num w:numId="11">
    <w:abstractNumId w:val="11"/>
  </w:num>
  <w:num w:numId="12">
    <w:abstractNumId w:val="35"/>
  </w:num>
  <w:num w:numId="13">
    <w:abstractNumId w:val="19"/>
  </w:num>
  <w:num w:numId="14">
    <w:abstractNumId w:val="10"/>
  </w:num>
  <w:num w:numId="15">
    <w:abstractNumId w:val="13"/>
  </w:num>
  <w:num w:numId="16">
    <w:abstractNumId w:val="27"/>
  </w:num>
  <w:num w:numId="17">
    <w:abstractNumId w:val="36"/>
  </w:num>
  <w:num w:numId="18">
    <w:abstractNumId w:val="37"/>
  </w:num>
  <w:num w:numId="19">
    <w:abstractNumId w:val="3"/>
  </w:num>
  <w:num w:numId="20">
    <w:abstractNumId w:val="33"/>
  </w:num>
  <w:num w:numId="21">
    <w:abstractNumId w:val="32"/>
  </w:num>
  <w:num w:numId="22">
    <w:abstractNumId w:val="26"/>
  </w:num>
  <w:num w:numId="23">
    <w:abstractNumId w:val="29"/>
  </w:num>
  <w:num w:numId="24">
    <w:abstractNumId w:val="31"/>
  </w:num>
  <w:num w:numId="25">
    <w:abstractNumId w:val="0"/>
  </w:num>
  <w:num w:numId="26">
    <w:abstractNumId w:val="34"/>
  </w:num>
  <w:num w:numId="27">
    <w:abstractNumId w:val="5"/>
  </w:num>
  <w:num w:numId="28">
    <w:abstractNumId w:val="24"/>
  </w:num>
  <w:num w:numId="29">
    <w:abstractNumId w:val="18"/>
  </w:num>
  <w:num w:numId="30">
    <w:abstractNumId w:val="23"/>
  </w:num>
  <w:num w:numId="31">
    <w:abstractNumId w:val="8"/>
  </w:num>
  <w:num w:numId="32">
    <w:abstractNumId w:val="9"/>
  </w:num>
  <w:num w:numId="33">
    <w:abstractNumId w:val="16"/>
  </w:num>
  <w:num w:numId="34">
    <w:abstractNumId w:val="7"/>
  </w:num>
  <w:num w:numId="35">
    <w:abstractNumId w:val="6"/>
  </w:num>
  <w:num w:numId="36">
    <w:abstractNumId w:val="17"/>
  </w:num>
  <w:num w:numId="37">
    <w:abstractNumId w:val="39"/>
  </w:num>
  <w:num w:numId="38">
    <w:abstractNumId w:val="2"/>
  </w:num>
  <w:num w:numId="39">
    <w:abstractNumId w:val="20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20789"/>
    <w:rsid w:val="00060049"/>
    <w:rsid w:val="00073830"/>
    <w:rsid w:val="0007638D"/>
    <w:rsid w:val="00097E88"/>
    <w:rsid w:val="000A2152"/>
    <w:rsid w:val="000A533D"/>
    <w:rsid w:val="000B689D"/>
    <w:rsid w:val="000E68E8"/>
    <w:rsid w:val="000F27AD"/>
    <w:rsid w:val="00114502"/>
    <w:rsid w:val="001229B3"/>
    <w:rsid w:val="00133C90"/>
    <w:rsid w:val="00161A88"/>
    <w:rsid w:val="00164796"/>
    <w:rsid w:val="00170476"/>
    <w:rsid w:val="00170A1A"/>
    <w:rsid w:val="001907AC"/>
    <w:rsid w:val="001975C1"/>
    <w:rsid w:val="001A2AE4"/>
    <w:rsid w:val="001C2453"/>
    <w:rsid w:val="001C2B08"/>
    <w:rsid w:val="001D3A83"/>
    <w:rsid w:val="001F7045"/>
    <w:rsid w:val="002037AF"/>
    <w:rsid w:val="00220F98"/>
    <w:rsid w:val="002436BC"/>
    <w:rsid w:val="00247038"/>
    <w:rsid w:val="002609FE"/>
    <w:rsid w:val="00290197"/>
    <w:rsid w:val="00291FD6"/>
    <w:rsid w:val="00293DC9"/>
    <w:rsid w:val="002A633C"/>
    <w:rsid w:val="002B5F96"/>
    <w:rsid w:val="002B724D"/>
    <w:rsid w:val="002E51A6"/>
    <w:rsid w:val="00327575"/>
    <w:rsid w:val="00353E9F"/>
    <w:rsid w:val="003634D3"/>
    <w:rsid w:val="00370391"/>
    <w:rsid w:val="003856D3"/>
    <w:rsid w:val="0039523E"/>
    <w:rsid w:val="003B46C6"/>
    <w:rsid w:val="003D3C2E"/>
    <w:rsid w:val="003D4F9D"/>
    <w:rsid w:val="003D63A7"/>
    <w:rsid w:val="003E3DA9"/>
    <w:rsid w:val="003F0611"/>
    <w:rsid w:val="00407AC2"/>
    <w:rsid w:val="00412821"/>
    <w:rsid w:val="004150A4"/>
    <w:rsid w:val="0041632F"/>
    <w:rsid w:val="0041661D"/>
    <w:rsid w:val="00457AD1"/>
    <w:rsid w:val="004633EC"/>
    <w:rsid w:val="00463A5A"/>
    <w:rsid w:val="00466922"/>
    <w:rsid w:val="0047130F"/>
    <w:rsid w:val="0047259D"/>
    <w:rsid w:val="004744F6"/>
    <w:rsid w:val="004927F0"/>
    <w:rsid w:val="004A1922"/>
    <w:rsid w:val="004D18B7"/>
    <w:rsid w:val="004D678C"/>
    <w:rsid w:val="004F646A"/>
    <w:rsid w:val="00512094"/>
    <w:rsid w:val="005162F0"/>
    <w:rsid w:val="005239A2"/>
    <w:rsid w:val="005305ED"/>
    <w:rsid w:val="00551522"/>
    <w:rsid w:val="0055165A"/>
    <w:rsid w:val="00552E78"/>
    <w:rsid w:val="00554E73"/>
    <w:rsid w:val="0055546C"/>
    <w:rsid w:val="005576F5"/>
    <w:rsid w:val="00571C8B"/>
    <w:rsid w:val="0057389D"/>
    <w:rsid w:val="005813F7"/>
    <w:rsid w:val="00590E29"/>
    <w:rsid w:val="005914D2"/>
    <w:rsid w:val="005D253D"/>
    <w:rsid w:val="005D519B"/>
    <w:rsid w:val="005E2F72"/>
    <w:rsid w:val="005E5892"/>
    <w:rsid w:val="005E6111"/>
    <w:rsid w:val="005F5702"/>
    <w:rsid w:val="00602A39"/>
    <w:rsid w:val="00606F0F"/>
    <w:rsid w:val="0061178A"/>
    <w:rsid w:val="00616FAE"/>
    <w:rsid w:val="00625726"/>
    <w:rsid w:val="00630C7F"/>
    <w:rsid w:val="00683E88"/>
    <w:rsid w:val="006E0545"/>
    <w:rsid w:val="006E5815"/>
    <w:rsid w:val="006F2DFD"/>
    <w:rsid w:val="006F4DEF"/>
    <w:rsid w:val="007005EF"/>
    <w:rsid w:val="007025B6"/>
    <w:rsid w:val="007258B9"/>
    <w:rsid w:val="00737ED6"/>
    <w:rsid w:val="0075048D"/>
    <w:rsid w:val="007629BE"/>
    <w:rsid w:val="00772341"/>
    <w:rsid w:val="00781321"/>
    <w:rsid w:val="0079072C"/>
    <w:rsid w:val="007B1295"/>
    <w:rsid w:val="007B6D6A"/>
    <w:rsid w:val="007D2F3A"/>
    <w:rsid w:val="007E67C0"/>
    <w:rsid w:val="00803D0F"/>
    <w:rsid w:val="0081220B"/>
    <w:rsid w:val="008134BC"/>
    <w:rsid w:val="008321D2"/>
    <w:rsid w:val="00835CF9"/>
    <w:rsid w:val="008411AC"/>
    <w:rsid w:val="00847F0D"/>
    <w:rsid w:val="00852411"/>
    <w:rsid w:val="00853CF0"/>
    <w:rsid w:val="00863DD5"/>
    <w:rsid w:val="0086701C"/>
    <w:rsid w:val="00877641"/>
    <w:rsid w:val="00894574"/>
    <w:rsid w:val="008A2B05"/>
    <w:rsid w:val="008A7E3A"/>
    <w:rsid w:val="008B11EC"/>
    <w:rsid w:val="008B518F"/>
    <w:rsid w:val="008D7BEF"/>
    <w:rsid w:val="008E306E"/>
    <w:rsid w:val="008F0CF6"/>
    <w:rsid w:val="00904EAE"/>
    <w:rsid w:val="009226D6"/>
    <w:rsid w:val="00951B2C"/>
    <w:rsid w:val="009675AC"/>
    <w:rsid w:val="00973D5C"/>
    <w:rsid w:val="00974879"/>
    <w:rsid w:val="00986984"/>
    <w:rsid w:val="00987245"/>
    <w:rsid w:val="00991F32"/>
    <w:rsid w:val="009D36C4"/>
    <w:rsid w:val="009D72FD"/>
    <w:rsid w:val="009E3987"/>
    <w:rsid w:val="009E4807"/>
    <w:rsid w:val="00A00F61"/>
    <w:rsid w:val="00A01624"/>
    <w:rsid w:val="00A0339C"/>
    <w:rsid w:val="00A07194"/>
    <w:rsid w:val="00A213AC"/>
    <w:rsid w:val="00A440DB"/>
    <w:rsid w:val="00A53555"/>
    <w:rsid w:val="00A53675"/>
    <w:rsid w:val="00A7073D"/>
    <w:rsid w:val="00A74152"/>
    <w:rsid w:val="00A8318A"/>
    <w:rsid w:val="00A84D54"/>
    <w:rsid w:val="00A90BD7"/>
    <w:rsid w:val="00AA2E10"/>
    <w:rsid w:val="00AB5444"/>
    <w:rsid w:val="00AC54C1"/>
    <w:rsid w:val="00AE203A"/>
    <w:rsid w:val="00AE58DD"/>
    <w:rsid w:val="00AF7F0E"/>
    <w:rsid w:val="00B06F00"/>
    <w:rsid w:val="00B17A01"/>
    <w:rsid w:val="00B24B76"/>
    <w:rsid w:val="00B35672"/>
    <w:rsid w:val="00B36359"/>
    <w:rsid w:val="00B43B75"/>
    <w:rsid w:val="00B442DB"/>
    <w:rsid w:val="00B565D4"/>
    <w:rsid w:val="00B60604"/>
    <w:rsid w:val="00B774C7"/>
    <w:rsid w:val="00B81A5A"/>
    <w:rsid w:val="00BB5712"/>
    <w:rsid w:val="00BD48C3"/>
    <w:rsid w:val="00BF2D32"/>
    <w:rsid w:val="00C02E5D"/>
    <w:rsid w:val="00C04B8A"/>
    <w:rsid w:val="00C400D1"/>
    <w:rsid w:val="00C42714"/>
    <w:rsid w:val="00C44F23"/>
    <w:rsid w:val="00C600DE"/>
    <w:rsid w:val="00C70482"/>
    <w:rsid w:val="00C71592"/>
    <w:rsid w:val="00C9216D"/>
    <w:rsid w:val="00C956FE"/>
    <w:rsid w:val="00CA534A"/>
    <w:rsid w:val="00CA6151"/>
    <w:rsid w:val="00CA6C19"/>
    <w:rsid w:val="00CB0AA3"/>
    <w:rsid w:val="00CC1AC1"/>
    <w:rsid w:val="00CC7492"/>
    <w:rsid w:val="00CD67B6"/>
    <w:rsid w:val="00CD6B46"/>
    <w:rsid w:val="00CE6225"/>
    <w:rsid w:val="00CF0F48"/>
    <w:rsid w:val="00D1208A"/>
    <w:rsid w:val="00D13EEE"/>
    <w:rsid w:val="00D16D6A"/>
    <w:rsid w:val="00D172E5"/>
    <w:rsid w:val="00D44A47"/>
    <w:rsid w:val="00D51FC4"/>
    <w:rsid w:val="00D6141C"/>
    <w:rsid w:val="00D95FBC"/>
    <w:rsid w:val="00DC2CC8"/>
    <w:rsid w:val="00DE1EFF"/>
    <w:rsid w:val="00E10569"/>
    <w:rsid w:val="00E13294"/>
    <w:rsid w:val="00E322F7"/>
    <w:rsid w:val="00E36DAC"/>
    <w:rsid w:val="00E46151"/>
    <w:rsid w:val="00E71D8C"/>
    <w:rsid w:val="00E7399C"/>
    <w:rsid w:val="00E805A3"/>
    <w:rsid w:val="00E81E2C"/>
    <w:rsid w:val="00E82D43"/>
    <w:rsid w:val="00EA0BDD"/>
    <w:rsid w:val="00EB0A9F"/>
    <w:rsid w:val="00EC643B"/>
    <w:rsid w:val="00EC76DB"/>
    <w:rsid w:val="00ED1B96"/>
    <w:rsid w:val="00F03BE4"/>
    <w:rsid w:val="00F20DD9"/>
    <w:rsid w:val="00F2651E"/>
    <w:rsid w:val="00F275DF"/>
    <w:rsid w:val="00F46170"/>
    <w:rsid w:val="00F46770"/>
    <w:rsid w:val="00F47B9C"/>
    <w:rsid w:val="00F642B6"/>
    <w:rsid w:val="00F955B7"/>
    <w:rsid w:val="00F95CA7"/>
    <w:rsid w:val="00FB2FAC"/>
    <w:rsid w:val="00FC227C"/>
    <w:rsid w:val="00FC4716"/>
    <w:rsid w:val="00FC6F4A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1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A74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A74152"/>
    <w:pPr>
      <w:keepNext/>
      <w:ind w:left="4320" w:firstLine="720"/>
      <w:outlineLvl w:val="1"/>
    </w:pPr>
    <w:rPr>
      <w:rFonts w:eastAsia="Arial Unicode M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1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111"/>
  </w:style>
  <w:style w:type="paragraph" w:styleId="a5">
    <w:name w:val="footer"/>
    <w:basedOn w:val="a"/>
    <w:link w:val="a6"/>
    <w:uiPriority w:val="99"/>
    <w:unhideWhenUsed/>
    <w:rsid w:val="005E61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111"/>
  </w:style>
  <w:style w:type="table" w:styleId="a7">
    <w:name w:val="Table Grid"/>
    <w:basedOn w:val="a1"/>
    <w:uiPriority w:val="59"/>
    <w:rsid w:val="0052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run">
    <w:name w:val="textrun"/>
    <w:basedOn w:val="a0"/>
    <w:rsid w:val="005239A2"/>
  </w:style>
  <w:style w:type="table" w:customStyle="1" w:styleId="17">
    <w:name w:val="Сетка таблицы17"/>
    <w:basedOn w:val="a1"/>
    <w:next w:val="a7"/>
    <w:uiPriority w:val="59"/>
    <w:rsid w:val="0052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74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15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74152"/>
    <w:pPr>
      <w:ind w:left="720"/>
      <w:contextualSpacing/>
    </w:pPr>
  </w:style>
  <w:style w:type="paragraph" w:customStyle="1" w:styleId="ConsPlusNonformat">
    <w:name w:val="ConsPlusNonformat"/>
    <w:uiPriority w:val="99"/>
    <w:rsid w:val="00A74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41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1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152"/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7415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A74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unhideWhenUsed/>
    <w:rsid w:val="00A74152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A7415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A74152"/>
    <w:rPr>
      <w:rFonts w:ascii="Arial" w:eastAsia="Calibri" w:hAnsi="Arial" w:cs="Times New Roman"/>
      <w:b/>
      <w:bCs/>
      <w:sz w:val="20"/>
      <w:szCs w:val="20"/>
      <w:lang w:eastAsia="ru-RU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A74152"/>
    <w:pPr>
      <w:widowControl/>
      <w:autoSpaceDE/>
      <w:autoSpaceDN/>
      <w:adjustRightInd/>
      <w:ind w:firstLine="227"/>
      <w:jc w:val="both"/>
    </w:pPr>
    <w:rPr>
      <w:rFonts w:eastAsia="Calibri" w:cs="Times New Roman"/>
      <w:b/>
      <w:bCs/>
    </w:rPr>
  </w:style>
  <w:style w:type="character" w:customStyle="1" w:styleId="12">
    <w:name w:val="Тема примечания Знак1"/>
    <w:basedOn w:val="ac"/>
    <w:uiPriority w:val="99"/>
    <w:semiHidden/>
    <w:rsid w:val="00A7415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74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4152"/>
    <w:rPr>
      <w:b/>
      <w:bCs/>
    </w:rPr>
  </w:style>
  <w:style w:type="paragraph" w:styleId="af0">
    <w:name w:val="Body Text"/>
    <w:basedOn w:val="a"/>
    <w:link w:val="af1"/>
    <w:rsid w:val="00A74152"/>
    <w:pPr>
      <w:suppressAutoHyphens/>
      <w:spacing w:after="120"/>
      <w:ind w:firstLine="227"/>
      <w:jc w:val="both"/>
    </w:pPr>
    <w:rPr>
      <w:rFonts w:ascii="Calibri" w:eastAsia="Calibri" w:hAnsi="Calibri"/>
      <w:sz w:val="22"/>
      <w:lang w:eastAsia="ar-SA"/>
    </w:rPr>
  </w:style>
  <w:style w:type="character" w:customStyle="1" w:styleId="af1">
    <w:name w:val="Основной текст Знак"/>
    <w:basedOn w:val="a0"/>
    <w:link w:val="af0"/>
    <w:rsid w:val="00A74152"/>
    <w:rPr>
      <w:rFonts w:ascii="Calibri" w:eastAsia="Calibri" w:hAnsi="Calibri" w:cs="Calibri"/>
      <w:lang w:eastAsia="ar-SA"/>
    </w:rPr>
  </w:style>
  <w:style w:type="paragraph" w:styleId="af2">
    <w:name w:val="Normal (Web)"/>
    <w:basedOn w:val="a"/>
    <w:uiPriority w:val="99"/>
    <w:rsid w:val="00A74152"/>
    <w:pPr>
      <w:suppressAutoHyphens/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f3">
    <w:name w:val="Body Text Indent"/>
    <w:basedOn w:val="a"/>
    <w:link w:val="af4"/>
    <w:uiPriority w:val="99"/>
    <w:unhideWhenUsed/>
    <w:rsid w:val="00A74152"/>
    <w:pPr>
      <w:suppressAutoHyphens/>
      <w:spacing w:after="120"/>
      <w:ind w:left="283" w:firstLine="227"/>
      <w:jc w:val="both"/>
    </w:pPr>
    <w:rPr>
      <w:rFonts w:ascii="Calibri" w:eastAsia="Calibri" w:hAnsi="Calibri"/>
      <w:sz w:val="22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74152"/>
    <w:rPr>
      <w:rFonts w:ascii="Calibri" w:eastAsia="Calibri" w:hAnsi="Calibri" w:cs="Calibri"/>
      <w:lang w:eastAsia="ar-SA"/>
    </w:rPr>
  </w:style>
  <w:style w:type="paragraph" w:styleId="3">
    <w:name w:val="Body Text 3"/>
    <w:basedOn w:val="a"/>
    <w:link w:val="30"/>
    <w:uiPriority w:val="99"/>
    <w:unhideWhenUsed/>
    <w:rsid w:val="00A74152"/>
    <w:pPr>
      <w:suppressAutoHyphens/>
      <w:spacing w:after="120"/>
      <w:ind w:firstLine="227"/>
      <w:jc w:val="both"/>
    </w:pPr>
    <w:rPr>
      <w:rFonts w:ascii="Calibri" w:eastAsia="Calibri" w:hAnsi="Calibri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74152"/>
    <w:rPr>
      <w:rFonts w:ascii="Calibri" w:eastAsia="Calibri" w:hAnsi="Calibri" w:cs="Calibri"/>
      <w:sz w:val="16"/>
      <w:szCs w:val="16"/>
      <w:lang w:eastAsia="ar-SA"/>
    </w:rPr>
  </w:style>
  <w:style w:type="paragraph" w:customStyle="1" w:styleId="Normal1">
    <w:name w:val="Normal1"/>
    <w:rsid w:val="00A74152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A74152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customStyle="1" w:styleId="13">
    <w:name w:val="Абзац списка1"/>
    <w:basedOn w:val="a"/>
    <w:rsid w:val="00A74152"/>
    <w:pPr>
      <w:suppressAutoHyphens/>
      <w:spacing w:after="200" w:line="276" w:lineRule="auto"/>
      <w:ind w:left="720" w:firstLine="0"/>
    </w:pPr>
    <w:rPr>
      <w:rFonts w:ascii="Calibri" w:hAnsi="Calibri"/>
      <w:sz w:val="22"/>
      <w:lang w:eastAsia="ar-SA"/>
    </w:rPr>
  </w:style>
  <w:style w:type="paragraph" w:customStyle="1" w:styleId="14">
    <w:name w:val="Обычный1"/>
    <w:rsid w:val="00A7415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3">
    <w:name w:val="H3"/>
    <w:basedOn w:val="a"/>
    <w:next w:val="a"/>
    <w:rsid w:val="00A74152"/>
    <w:pPr>
      <w:keepNext/>
      <w:suppressAutoHyphens/>
      <w:spacing w:before="100" w:after="100"/>
      <w:ind w:firstLine="0"/>
    </w:pPr>
    <w:rPr>
      <w:rFonts w:cs="Times New Roman"/>
      <w:b/>
      <w:szCs w:val="20"/>
      <w:lang w:eastAsia="ar-SA"/>
    </w:rPr>
  </w:style>
  <w:style w:type="paragraph" w:customStyle="1" w:styleId="21">
    <w:name w:val="Обычный2"/>
    <w:rsid w:val="00A7415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5">
    <w:name w:val="Содержимое таблицы"/>
    <w:basedOn w:val="a"/>
    <w:rsid w:val="00A74152"/>
    <w:pPr>
      <w:suppressLineNumbers/>
      <w:suppressAutoHyphens/>
      <w:ind w:firstLine="227"/>
      <w:jc w:val="both"/>
    </w:pPr>
    <w:rPr>
      <w:rFonts w:ascii="Calibri" w:eastAsia="Calibri" w:hAnsi="Calibri"/>
      <w:sz w:val="22"/>
      <w:lang w:eastAsia="ar-SA"/>
    </w:rPr>
  </w:style>
  <w:style w:type="paragraph" w:customStyle="1" w:styleId="Heading">
    <w:name w:val="Heading"/>
    <w:uiPriority w:val="99"/>
    <w:rsid w:val="00A74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5">
    <w:name w:val="Сетка таблицы1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a"/>
    <w:qFormat/>
    <w:rsid w:val="00A74152"/>
    <w:pPr>
      <w:numPr>
        <w:numId w:val="28"/>
      </w:numPr>
      <w:spacing w:line="276" w:lineRule="auto"/>
      <w:ind w:left="568" w:hanging="284"/>
    </w:pPr>
    <w:rPr>
      <w:rFonts w:ascii="Calibri" w:eastAsia="Calibri" w:hAnsi="Calibri" w:cs="Times New Roman"/>
      <w:sz w:val="22"/>
      <w:lang w:val="de-DE"/>
    </w:rPr>
  </w:style>
  <w:style w:type="paragraph" w:customStyle="1" w:styleId="af6">
    <w:name w:val="Таблица"/>
    <w:basedOn w:val="a"/>
    <w:next w:val="a"/>
    <w:rsid w:val="00A74152"/>
    <w:pPr>
      <w:ind w:firstLine="0"/>
      <w:jc w:val="both"/>
    </w:pPr>
    <w:rPr>
      <w:rFonts w:cs="Times New Roman"/>
      <w:sz w:val="26"/>
      <w:szCs w:val="20"/>
      <w:lang w:eastAsia="ru-RU"/>
    </w:rPr>
  </w:style>
  <w:style w:type="paragraph" w:customStyle="1" w:styleId="af7">
    <w:name w:val="Боковик"/>
    <w:basedOn w:val="a"/>
    <w:rsid w:val="00A74152"/>
    <w:pPr>
      <w:spacing w:after="40" w:line="170" w:lineRule="exact"/>
      <w:ind w:firstLine="0"/>
    </w:pPr>
    <w:rPr>
      <w:rFonts w:ascii="OfficinaSansCTT" w:hAnsi="OfficinaSansCTT" w:cs="Times New Roman"/>
      <w:w w:val="90"/>
      <w:sz w:val="16"/>
      <w:szCs w:val="24"/>
      <w:lang w:eastAsia="ru-RU"/>
    </w:rPr>
  </w:style>
  <w:style w:type="character" w:styleId="af8">
    <w:name w:val="Hyperlink"/>
    <w:basedOn w:val="a0"/>
    <w:uiPriority w:val="99"/>
    <w:unhideWhenUsed/>
    <w:rsid w:val="00A74152"/>
    <w:rPr>
      <w:color w:val="0033CC"/>
      <w:u w:val="single"/>
    </w:rPr>
  </w:style>
  <w:style w:type="table" w:customStyle="1" w:styleId="22">
    <w:name w:val="Сетка таблицы2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A74152"/>
  </w:style>
  <w:style w:type="table" w:customStyle="1" w:styleId="130">
    <w:name w:val="Сетка таблицы13"/>
    <w:basedOn w:val="a1"/>
    <w:next w:val="a7"/>
    <w:uiPriority w:val="99"/>
    <w:rsid w:val="00A74152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Заголовок1"/>
    <w:basedOn w:val="1"/>
    <w:qFormat/>
    <w:rsid w:val="00A74152"/>
    <w:pPr>
      <w:keepLines w:val="0"/>
      <w:widowControl w:val="0"/>
      <w:spacing w:before="0"/>
      <w:ind w:left="1134" w:right="1134" w:firstLine="0"/>
      <w:jc w:val="center"/>
    </w:pPr>
    <w:rPr>
      <w:rFonts w:ascii="Times New Roman" w:eastAsia="Times New Roman" w:hAnsi="Times New Roman" w:cs="Times New Roman"/>
      <w:b w:val="0"/>
      <w:bCs w:val="0"/>
      <w:color w:val="auto"/>
      <w:lang w:eastAsia="ru-RU"/>
    </w:rPr>
  </w:style>
  <w:style w:type="table" w:customStyle="1" w:styleId="140">
    <w:name w:val="Сетка таблицы14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A74152"/>
    <w:rPr>
      <w:sz w:val="16"/>
      <w:szCs w:val="16"/>
    </w:rPr>
  </w:style>
  <w:style w:type="table" w:customStyle="1" w:styleId="150">
    <w:name w:val="Сетка таблицы15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7"/>
    <w:uiPriority w:val="59"/>
    <w:rsid w:val="00A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uiPriority w:val="59"/>
    <w:rsid w:val="00A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A74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1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A74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41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temtext1">
    <w:name w:val="itemtext1"/>
    <w:basedOn w:val="a0"/>
    <w:rsid w:val="00A74152"/>
    <w:rPr>
      <w:rFonts w:ascii="Segoe UI" w:hAnsi="Segoe UI" w:cs="Segoe UI" w:hint="default"/>
      <w:color w:val="000000"/>
      <w:sz w:val="20"/>
      <w:szCs w:val="20"/>
    </w:rPr>
  </w:style>
  <w:style w:type="paragraph" w:styleId="afa">
    <w:name w:val="Revision"/>
    <w:hidden/>
    <w:uiPriority w:val="99"/>
    <w:semiHidden/>
    <w:rsid w:val="00A74152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220">
    <w:name w:val="Сетка таблицы22"/>
    <w:basedOn w:val="a1"/>
    <w:next w:val="a7"/>
    <w:uiPriority w:val="59"/>
    <w:rsid w:val="00A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7"/>
    <w:uiPriority w:val="59"/>
    <w:rsid w:val="00A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7"/>
    <w:uiPriority w:val="59"/>
    <w:rsid w:val="00A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7"/>
    <w:uiPriority w:val="59"/>
    <w:rsid w:val="00A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7"/>
    <w:uiPriority w:val="59"/>
    <w:rsid w:val="00A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7"/>
    <w:basedOn w:val="a1"/>
    <w:next w:val="a7"/>
    <w:uiPriority w:val="59"/>
    <w:rsid w:val="00A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7"/>
    <w:uiPriority w:val="59"/>
    <w:rsid w:val="00A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7"/>
    <w:uiPriority w:val="59"/>
    <w:rsid w:val="00A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2"/>
    <w:basedOn w:val="a1"/>
    <w:next w:val="a7"/>
    <w:uiPriority w:val="59"/>
    <w:rsid w:val="00A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4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5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6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7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Сетка таблицы38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">
    <w:name w:val="Сетка таблицы39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1"/>
    <w:basedOn w:val="a1"/>
    <w:next w:val="a7"/>
    <w:uiPriority w:val="59"/>
    <w:rsid w:val="00A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2"/>
    <w:basedOn w:val="a1"/>
    <w:next w:val="a7"/>
    <w:uiPriority w:val="59"/>
    <w:rsid w:val="00A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">
    <w:name w:val="Сетка таблицы233"/>
    <w:basedOn w:val="a1"/>
    <w:next w:val="a7"/>
    <w:uiPriority w:val="59"/>
    <w:rsid w:val="00A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4">
    <w:name w:val="Сетка таблицы234"/>
    <w:basedOn w:val="a1"/>
    <w:next w:val="a7"/>
    <w:uiPriority w:val="59"/>
    <w:rsid w:val="00A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">
    <w:name w:val="Сетка таблицы312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">
    <w:name w:val="Сетка таблицы313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4">
    <w:name w:val="Сетка таблицы314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5">
    <w:name w:val="Сетка таблицы315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6">
    <w:name w:val="Сетка таблицы316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7">
    <w:name w:val="Сетка таблицы317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8">
    <w:name w:val="Сетка таблицы318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9">
    <w:name w:val="Сетка таблицы319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FollowedHyperlink"/>
    <w:basedOn w:val="a0"/>
    <w:uiPriority w:val="99"/>
    <w:semiHidden/>
    <w:unhideWhenUsed/>
    <w:rsid w:val="00A74152"/>
    <w:rPr>
      <w:color w:val="800080" w:themeColor="followedHyperlink"/>
      <w:u w:val="single"/>
    </w:rPr>
  </w:style>
  <w:style w:type="character" w:styleId="afc">
    <w:name w:val="Placeholder Text"/>
    <w:basedOn w:val="a0"/>
    <w:uiPriority w:val="99"/>
    <w:semiHidden/>
    <w:rsid w:val="00A741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1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A74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A74152"/>
    <w:pPr>
      <w:keepNext/>
      <w:ind w:left="4320" w:firstLine="720"/>
      <w:outlineLvl w:val="1"/>
    </w:pPr>
    <w:rPr>
      <w:rFonts w:eastAsia="Arial Unicode M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1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111"/>
  </w:style>
  <w:style w:type="paragraph" w:styleId="a5">
    <w:name w:val="footer"/>
    <w:basedOn w:val="a"/>
    <w:link w:val="a6"/>
    <w:uiPriority w:val="99"/>
    <w:unhideWhenUsed/>
    <w:rsid w:val="005E61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111"/>
  </w:style>
  <w:style w:type="table" w:styleId="a7">
    <w:name w:val="Table Grid"/>
    <w:basedOn w:val="a1"/>
    <w:uiPriority w:val="59"/>
    <w:rsid w:val="0052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run">
    <w:name w:val="textrun"/>
    <w:basedOn w:val="a0"/>
    <w:rsid w:val="005239A2"/>
  </w:style>
  <w:style w:type="table" w:customStyle="1" w:styleId="17">
    <w:name w:val="Сетка таблицы17"/>
    <w:basedOn w:val="a1"/>
    <w:next w:val="a7"/>
    <w:uiPriority w:val="59"/>
    <w:rsid w:val="0052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74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15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74152"/>
    <w:pPr>
      <w:ind w:left="720"/>
      <w:contextualSpacing/>
    </w:pPr>
  </w:style>
  <w:style w:type="paragraph" w:customStyle="1" w:styleId="ConsPlusNonformat">
    <w:name w:val="ConsPlusNonformat"/>
    <w:uiPriority w:val="99"/>
    <w:rsid w:val="00A74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41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1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152"/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7415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A74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unhideWhenUsed/>
    <w:rsid w:val="00A74152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A7415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A74152"/>
    <w:rPr>
      <w:rFonts w:ascii="Arial" w:eastAsia="Calibri" w:hAnsi="Arial" w:cs="Times New Roman"/>
      <w:b/>
      <w:bCs/>
      <w:sz w:val="20"/>
      <w:szCs w:val="20"/>
      <w:lang w:eastAsia="ru-RU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A74152"/>
    <w:pPr>
      <w:widowControl/>
      <w:autoSpaceDE/>
      <w:autoSpaceDN/>
      <w:adjustRightInd/>
      <w:ind w:firstLine="227"/>
      <w:jc w:val="both"/>
    </w:pPr>
    <w:rPr>
      <w:rFonts w:eastAsia="Calibri" w:cs="Times New Roman"/>
      <w:b/>
      <w:bCs/>
    </w:rPr>
  </w:style>
  <w:style w:type="character" w:customStyle="1" w:styleId="12">
    <w:name w:val="Тема примечания Знак1"/>
    <w:basedOn w:val="ac"/>
    <w:uiPriority w:val="99"/>
    <w:semiHidden/>
    <w:rsid w:val="00A7415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74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4152"/>
    <w:rPr>
      <w:b/>
      <w:bCs/>
    </w:rPr>
  </w:style>
  <w:style w:type="paragraph" w:styleId="af0">
    <w:name w:val="Body Text"/>
    <w:basedOn w:val="a"/>
    <w:link w:val="af1"/>
    <w:rsid w:val="00A74152"/>
    <w:pPr>
      <w:suppressAutoHyphens/>
      <w:spacing w:after="120"/>
      <w:ind w:firstLine="227"/>
      <w:jc w:val="both"/>
    </w:pPr>
    <w:rPr>
      <w:rFonts w:ascii="Calibri" w:eastAsia="Calibri" w:hAnsi="Calibri"/>
      <w:sz w:val="22"/>
      <w:lang w:eastAsia="ar-SA"/>
    </w:rPr>
  </w:style>
  <w:style w:type="character" w:customStyle="1" w:styleId="af1">
    <w:name w:val="Основной текст Знак"/>
    <w:basedOn w:val="a0"/>
    <w:link w:val="af0"/>
    <w:rsid w:val="00A74152"/>
    <w:rPr>
      <w:rFonts w:ascii="Calibri" w:eastAsia="Calibri" w:hAnsi="Calibri" w:cs="Calibri"/>
      <w:lang w:eastAsia="ar-SA"/>
    </w:rPr>
  </w:style>
  <w:style w:type="paragraph" w:styleId="af2">
    <w:name w:val="Normal (Web)"/>
    <w:basedOn w:val="a"/>
    <w:uiPriority w:val="99"/>
    <w:rsid w:val="00A74152"/>
    <w:pPr>
      <w:suppressAutoHyphens/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f3">
    <w:name w:val="Body Text Indent"/>
    <w:basedOn w:val="a"/>
    <w:link w:val="af4"/>
    <w:uiPriority w:val="99"/>
    <w:unhideWhenUsed/>
    <w:rsid w:val="00A74152"/>
    <w:pPr>
      <w:suppressAutoHyphens/>
      <w:spacing w:after="120"/>
      <w:ind w:left="283" w:firstLine="227"/>
      <w:jc w:val="both"/>
    </w:pPr>
    <w:rPr>
      <w:rFonts w:ascii="Calibri" w:eastAsia="Calibri" w:hAnsi="Calibri"/>
      <w:sz w:val="22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74152"/>
    <w:rPr>
      <w:rFonts w:ascii="Calibri" w:eastAsia="Calibri" w:hAnsi="Calibri" w:cs="Calibri"/>
      <w:lang w:eastAsia="ar-SA"/>
    </w:rPr>
  </w:style>
  <w:style w:type="paragraph" w:styleId="3">
    <w:name w:val="Body Text 3"/>
    <w:basedOn w:val="a"/>
    <w:link w:val="30"/>
    <w:uiPriority w:val="99"/>
    <w:unhideWhenUsed/>
    <w:rsid w:val="00A74152"/>
    <w:pPr>
      <w:suppressAutoHyphens/>
      <w:spacing w:after="120"/>
      <w:ind w:firstLine="227"/>
      <w:jc w:val="both"/>
    </w:pPr>
    <w:rPr>
      <w:rFonts w:ascii="Calibri" w:eastAsia="Calibri" w:hAnsi="Calibri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74152"/>
    <w:rPr>
      <w:rFonts w:ascii="Calibri" w:eastAsia="Calibri" w:hAnsi="Calibri" w:cs="Calibri"/>
      <w:sz w:val="16"/>
      <w:szCs w:val="16"/>
      <w:lang w:eastAsia="ar-SA"/>
    </w:rPr>
  </w:style>
  <w:style w:type="paragraph" w:customStyle="1" w:styleId="Normal1">
    <w:name w:val="Normal1"/>
    <w:rsid w:val="00A74152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A74152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customStyle="1" w:styleId="13">
    <w:name w:val="Абзац списка1"/>
    <w:basedOn w:val="a"/>
    <w:rsid w:val="00A74152"/>
    <w:pPr>
      <w:suppressAutoHyphens/>
      <w:spacing w:after="200" w:line="276" w:lineRule="auto"/>
      <w:ind w:left="720" w:firstLine="0"/>
    </w:pPr>
    <w:rPr>
      <w:rFonts w:ascii="Calibri" w:hAnsi="Calibri"/>
      <w:sz w:val="22"/>
      <w:lang w:eastAsia="ar-SA"/>
    </w:rPr>
  </w:style>
  <w:style w:type="paragraph" w:customStyle="1" w:styleId="14">
    <w:name w:val="Обычный1"/>
    <w:rsid w:val="00A7415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3">
    <w:name w:val="H3"/>
    <w:basedOn w:val="a"/>
    <w:next w:val="a"/>
    <w:rsid w:val="00A74152"/>
    <w:pPr>
      <w:keepNext/>
      <w:suppressAutoHyphens/>
      <w:spacing w:before="100" w:after="100"/>
      <w:ind w:firstLine="0"/>
    </w:pPr>
    <w:rPr>
      <w:rFonts w:cs="Times New Roman"/>
      <w:b/>
      <w:szCs w:val="20"/>
      <w:lang w:eastAsia="ar-SA"/>
    </w:rPr>
  </w:style>
  <w:style w:type="paragraph" w:customStyle="1" w:styleId="21">
    <w:name w:val="Обычный2"/>
    <w:rsid w:val="00A7415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5">
    <w:name w:val="Содержимое таблицы"/>
    <w:basedOn w:val="a"/>
    <w:rsid w:val="00A74152"/>
    <w:pPr>
      <w:suppressLineNumbers/>
      <w:suppressAutoHyphens/>
      <w:ind w:firstLine="227"/>
      <w:jc w:val="both"/>
    </w:pPr>
    <w:rPr>
      <w:rFonts w:ascii="Calibri" w:eastAsia="Calibri" w:hAnsi="Calibri"/>
      <w:sz w:val="22"/>
      <w:lang w:eastAsia="ar-SA"/>
    </w:rPr>
  </w:style>
  <w:style w:type="paragraph" w:customStyle="1" w:styleId="Heading">
    <w:name w:val="Heading"/>
    <w:uiPriority w:val="99"/>
    <w:rsid w:val="00A74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5">
    <w:name w:val="Сетка таблицы1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a"/>
    <w:qFormat/>
    <w:rsid w:val="00A74152"/>
    <w:pPr>
      <w:numPr>
        <w:numId w:val="28"/>
      </w:numPr>
      <w:spacing w:line="276" w:lineRule="auto"/>
      <w:ind w:left="568" w:hanging="284"/>
    </w:pPr>
    <w:rPr>
      <w:rFonts w:ascii="Calibri" w:eastAsia="Calibri" w:hAnsi="Calibri" w:cs="Times New Roman"/>
      <w:sz w:val="22"/>
      <w:lang w:val="de-DE"/>
    </w:rPr>
  </w:style>
  <w:style w:type="paragraph" w:customStyle="1" w:styleId="af6">
    <w:name w:val="Таблица"/>
    <w:basedOn w:val="a"/>
    <w:next w:val="a"/>
    <w:rsid w:val="00A74152"/>
    <w:pPr>
      <w:ind w:firstLine="0"/>
      <w:jc w:val="both"/>
    </w:pPr>
    <w:rPr>
      <w:rFonts w:cs="Times New Roman"/>
      <w:sz w:val="26"/>
      <w:szCs w:val="20"/>
      <w:lang w:eastAsia="ru-RU"/>
    </w:rPr>
  </w:style>
  <w:style w:type="paragraph" w:customStyle="1" w:styleId="af7">
    <w:name w:val="Боковик"/>
    <w:basedOn w:val="a"/>
    <w:rsid w:val="00A74152"/>
    <w:pPr>
      <w:spacing w:after="40" w:line="170" w:lineRule="exact"/>
      <w:ind w:firstLine="0"/>
    </w:pPr>
    <w:rPr>
      <w:rFonts w:ascii="OfficinaSansCTT" w:hAnsi="OfficinaSansCTT" w:cs="Times New Roman"/>
      <w:w w:val="90"/>
      <w:sz w:val="16"/>
      <w:szCs w:val="24"/>
      <w:lang w:eastAsia="ru-RU"/>
    </w:rPr>
  </w:style>
  <w:style w:type="character" w:styleId="af8">
    <w:name w:val="Hyperlink"/>
    <w:basedOn w:val="a0"/>
    <w:uiPriority w:val="99"/>
    <w:unhideWhenUsed/>
    <w:rsid w:val="00A74152"/>
    <w:rPr>
      <w:color w:val="0033CC"/>
      <w:u w:val="single"/>
    </w:rPr>
  </w:style>
  <w:style w:type="table" w:customStyle="1" w:styleId="22">
    <w:name w:val="Сетка таблицы2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A74152"/>
  </w:style>
  <w:style w:type="table" w:customStyle="1" w:styleId="130">
    <w:name w:val="Сетка таблицы13"/>
    <w:basedOn w:val="a1"/>
    <w:next w:val="a7"/>
    <w:uiPriority w:val="99"/>
    <w:rsid w:val="00A74152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Заголовок1"/>
    <w:basedOn w:val="1"/>
    <w:qFormat/>
    <w:rsid w:val="00A74152"/>
    <w:pPr>
      <w:keepLines w:val="0"/>
      <w:widowControl w:val="0"/>
      <w:spacing w:before="0"/>
      <w:ind w:left="1134" w:right="1134" w:firstLine="0"/>
      <w:jc w:val="center"/>
    </w:pPr>
    <w:rPr>
      <w:rFonts w:ascii="Times New Roman" w:eastAsia="Times New Roman" w:hAnsi="Times New Roman" w:cs="Times New Roman"/>
      <w:b w:val="0"/>
      <w:bCs w:val="0"/>
      <w:color w:val="auto"/>
      <w:lang w:eastAsia="ru-RU"/>
    </w:rPr>
  </w:style>
  <w:style w:type="table" w:customStyle="1" w:styleId="140">
    <w:name w:val="Сетка таблицы14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A74152"/>
    <w:rPr>
      <w:sz w:val="16"/>
      <w:szCs w:val="16"/>
    </w:rPr>
  </w:style>
  <w:style w:type="table" w:customStyle="1" w:styleId="150">
    <w:name w:val="Сетка таблицы15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7"/>
    <w:uiPriority w:val="59"/>
    <w:rsid w:val="00A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uiPriority w:val="59"/>
    <w:rsid w:val="00A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A74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1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A74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41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temtext1">
    <w:name w:val="itemtext1"/>
    <w:basedOn w:val="a0"/>
    <w:rsid w:val="00A74152"/>
    <w:rPr>
      <w:rFonts w:ascii="Segoe UI" w:hAnsi="Segoe UI" w:cs="Segoe UI" w:hint="default"/>
      <w:color w:val="000000"/>
      <w:sz w:val="20"/>
      <w:szCs w:val="20"/>
    </w:rPr>
  </w:style>
  <w:style w:type="paragraph" w:styleId="afa">
    <w:name w:val="Revision"/>
    <w:hidden/>
    <w:uiPriority w:val="99"/>
    <w:semiHidden/>
    <w:rsid w:val="00A74152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220">
    <w:name w:val="Сетка таблицы22"/>
    <w:basedOn w:val="a1"/>
    <w:next w:val="a7"/>
    <w:uiPriority w:val="59"/>
    <w:rsid w:val="00A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7"/>
    <w:uiPriority w:val="59"/>
    <w:rsid w:val="00A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7"/>
    <w:uiPriority w:val="59"/>
    <w:rsid w:val="00A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7"/>
    <w:uiPriority w:val="59"/>
    <w:rsid w:val="00A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7"/>
    <w:uiPriority w:val="59"/>
    <w:rsid w:val="00A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7"/>
    <w:basedOn w:val="a1"/>
    <w:next w:val="a7"/>
    <w:uiPriority w:val="59"/>
    <w:rsid w:val="00A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7"/>
    <w:uiPriority w:val="59"/>
    <w:rsid w:val="00A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7"/>
    <w:uiPriority w:val="59"/>
    <w:rsid w:val="00A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2"/>
    <w:basedOn w:val="a1"/>
    <w:next w:val="a7"/>
    <w:uiPriority w:val="59"/>
    <w:rsid w:val="00A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4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5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6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7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Сетка таблицы38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">
    <w:name w:val="Сетка таблицы39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1"/>
    <w:basedOn w:val="a1"/>
    <w:next w:val="a7"/>
    <w:uiPriority w:val="59"/>
    <w:rsid w:val="00A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2"/>
    <w:basedOn w:val="a1"/>
    <w:next w:val="a7"/>
    <w:uiPriority w:val="59"/>
    <w:rsid w:val="00A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">
    <w:name w:val="Сетка таблицы233"/>
    <w:basedOn w:val="a1"/>
    <w:next w:val="a7"/>
    <w:uiPriority w:val="59"/>
    <w:rsid w:val="00A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4">
    <w:name w:val="Сетка таблицы234"/>
    <w:basedOn w:val="a1"/>
    <w:next w:val="a7"/>
    <w:uiPriority w:val="59"/>
    <w:rsid w:val="00A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">
    <w:name w:val="Сетка таблицы312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">
    <w:name w:val="Сетка таблицы313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4">
    <w:name w:val="Сетка таблицы314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5">
    <w:name w:val="Сетка таблицы315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6">
    <w:name w:val="Сетка таблицы316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7">
    <w:name w:val="Сетка таблицы317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8">
    <w:name w:val="Сетка таблицы318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9">
    <w:name w:val="Сетка таблицы319"/>
    <w:basedOn w:val="a1"/>
    <w:next w:val="a7"/>
    <w:uiPriority w:val="59"/>
    <w:rsid w:val="00A74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FollowedHyperlink"/>
    <w:basedOn w:val="a0"/>
    <w:uiPriority w:val="99"/>
    <w:semiHidden/>
    <w:unhideWhenUsed/>
    <w:rsid w:val="00A74152"/>
    <w:rPr>
      <w:color w:val="800080" w:themeColor="followedHyperlink"/>
      <w:u w:val="single"/>
    </w:rPr>
  </w:style>
  <w:style w:type="character" w:styleId="afc">
    <w:name w:val="Placeholder Text"/>
    <w:basedOn w:val="a0"/>
    <w:uiPriority w:val="99"/>
    <w:semiHidden/>
    <w:rsid w:val="00A741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C57C4391A53248B25989D93B8DB3FB" ma:contentTypeVersion="1" ma:contentTypeDescription="Создание документа." ma:contentTypeScope="" ma:versionID="831d66b48df61ce06d39113b24e17c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EB43EA-6EE2-4EDD-8217-EBD854D3D3FE}"/>
</file>

<file path=customXml/itemProps2.xml><?xml version="1.0" encoding="utf-8"?>
<ds:datastoreItem xmlns:ds="http://schemas.openxmlformats.org/officeDocument/2006/customXml" ds:itemID="{F54BABCF-A646-4FCA-B593-B5EF04FFE312}"/>
</file>

<file path=customXml/itemProps3.xml><?xml version="1.0" encoding="utf-8"?>
<ds:datastoreItem xmlns:ds="http://schemas.openxmlformats.org/officeDocument/2006/customXml" ds:itemID="{AF77E538-0EAD-47E4-8BD1-062DC57A1EA3}"/>
</file>

<file path=customXml/itemProps4.xml><?xml version="1.0" encoding="utf-8"?>
<ds:datastoreItem xmlns:ds="http://schemas.openxmlformats.org/officeDocument/2006/customXml" ds:itemID="{FB2CD46F-D84B-4DCE-BD93-55864B8F2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6427</Words>
  <Characters>36635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Суханова</cp:lastModifiedBy>
  <cp:revision>3</cp:revision>
  <dcterms:created xsi:type="dcterms:W3CDTF">2015-12-23T14:15:00Z</dcterms:created>
  <dcterms:modified xsi:type="dcterms:W3CDTF">2015-12-24T10:02:00Z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0x010100D9C57C4391A53248B25989D93B8DB3FB</vt:lpwstr>
  </property>
</Properties>
</file>