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267" w:rsidRPr="00651021" w:rsidRDefault="00471267" w:rsidP="00471267">
      <w:pPr>
        <w:pStyle w:val="3"/>
      </w:pPr>
      <w:r w:rsidRPr="00651021">
        <w:t>Проект вносит</w:t>
      </w:r>
    </w:p>
    <w:p w:rsidR="00471267" w:rsidRPr="00651021" w:rsidRDefault="00471267" w:rsidP="00471267">
      <w:pPr>
        <w:pStyle w:val="3"/>
      </w:pPr>
      <w:r w:rsidRPr="00651021">
        <w:t>Губернатор Ярославской области</w:t>
      </w:r>
    </w:p>
    <w:p w:rsidR="00471267" w:rsidRPr="00651021" w:rsidRDefault="00471267" w:rsidP="00471267">
      <w:pPr>
        <w:jc w:val="right"/>
        <w:rPr>
          <w:sz w:val="20"/>
          <w:szCs w:val="20"/>
        </w:rPr>
      </w:pPr>
    </w:p>
    <w:p w:rsidR="00471267" w:rsidRPr="00651021" w:rsidRDefault="00471267" w:rsidP="00471267">
      <w:pPr>
        <w:pStyle w:val="3"/>
      </w:pPr>
      <w:r w:rsidRPr="00651021">
        <w:t>Д.Ю. Миронов</w:t>
      </w:r>
    </w:p>
    <w:p w:rsidR="00471267" w:rsidRPr="00651021" w:rsidRDefault="00471267" w:rsidP="00471267">
      <w:pPr>
        <w:pStyle w:val="a4"/>
      </w:pPr>
      <w:r w:rsidRPr="00651021">
        <w:rPr>
          <w:noProof/>
          <w:szCs w:val="28"/>
        </w:rPr>
        <w:drawing>
          <wp:inline distT="0" distB="0" distL="0" distR="0" wp14:anchorId="7706ECA3" wp14:editId="5FB1108A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267" w:rsidRPr="00651021" w:rsidRDefault="00471267" w:rsidP="00471267">
      <w:pPr>
        <w:pStyle w:val="18"/>
      </w:pPr>
      <w:proofErr w:type="gramStart"/>
      <w:r w:rsidRPr="00651021">
        <w:t>З</w:t>
      </w:r>
      <w:proofErr w:type="gramEnd"/>
      <w:r w:rsidRPr="00651021">
        <w:t xml:space="preserve"> А К О Н</w:t>
      </w:r>
    </w:p>
    <w:p w:rsidR="00471267" w:rsidRPr="00651021" w:rsidRDefault="00471267" w:rsidP="00471267">
      <w:pPr>
        <w:pStyle w:val="a3"/>
      </w:pPr>
      <w:r w:rsidRPr="00651021">
        <w:t>ЯРОСЛАВСКОЙ ОБЛАСТИ</w:t>
      </w:r>
    </w:p>
    <w:p w:rsidR="00471267" w:rsidRPr="00651021" w:rsidRDefault="00471267" w:rsidP="00471267">
      <w:pPr>
        <w:ind w:firstLine="0"/>
        <w:jc w:val="center"/>
      </w:pPr>
    </w:p>
    <w:p w:rsidR="009B604C" w:rsidRDefault="006873CB" w:rsidP="009B604C">
      <w:pPr>
        <w:pStyle w:val="1"/>
      </w:pPr>
      <w:r w:rsidRPr="008D2D07">
        <w:t>О</w:t>
      </w:r>
      <w:r w:rsidRPr="008D2D07">
        <w:rPr>
          <w:lang w:val="x-none"/>
        </w:rPr>
        <w:t xml:space="preserve"> внесении изменени</w:t>
      </w:r>
      <w:r w:rsidR="00667DC4">
        <w:t>й</w:t>
      </w:r>
      <w:r w:rsidRPr="008D2D07">
        <w:rPr>
          <w:lang w:val="x-none"/>
        </w:rPr>
        <w:t xml:space="preserve"> в</w:t>
      </w:r>
      <w:r w:rsidRPr="008D2D07">
        <w:t xml:space="preserve"> </w:t>
      </w:r>
      <w:r w:rsidR="009B604C">
        <w:t xml:space="preserve">статьи 5 и 6 </w:t>
      </w:r>
      <w:r w:rsidRPr="008D2D07">
        <w:rPr>
          <w:lang w:val="x-none"/>
        </w:rPr>
        <w:t>Закон</w:t>
      </w:r>
      <w:r w:rsidR="009B604C">
        <w:t>а</w:t>
      </w:r>
      <w:r w:rsidRPr="008D2D07">
        <w:rPr>
          <w:lang w:val="x-none"/>
        </w:rPr>
        <w:t xml:space="preserve"> Ярославской области</w:t>
      </w:r>
      <w:r w:rsidRPr="008D2D07">
        <w:br/>
      </w:r>
      <w:r w:rsidR="009B604C">
        <w:t>«О </w:t>
      </w:r>
      <w:r w:rsidR="009B604C" w:rsidRPr="00F954B6">
        <w:t xml:space="preserve">комиссиях по делам несовершеннолетних и защите их прав </w:t>
      </w:r>
    </w:p>
    <w:p w:rsidR="006873CB" w:rsidRPr="008D2D07" w:rsidRDefault="009B604C" w:rsidP="009B604C">
      <w:pPr>
        <w:pStyle w:val="1"/>
      </w:pPr>
      <w:r w:rsidRPr="00F954B6">
        <w:t>в Ярославской области</w:t>
      </w:r>
      <w:r>
        <w:t>»</w:t>
      </w:r>
      <w:r w:rsidR="006873CB" w:rsidRPr="008D2D07">
        <w:t xml:space="preserve"> </w:t>
      </w:r>
    </w:p>
    <w:p w:rsidR="006873CB" w:rsidRDefault="006873CB" w:rsidP="006873CB">
      <w:pPr>
        <w:rPr>
          <w:szCs w:val="28"/>
        </w:rPr>
      </w:pPr>
    </w:p>
    <w:p w:rsidR="00667DC4" w:rsidRPr="008D2D07" w:rsidRDefault="00667DC4" w:rsidP="006873CB">
      <w:pPr>
        <w:rPr>
          <w:szCs w:val="28"/>
        </w:rPr>
      </w:pPr>
    </w:p>
    <w:p w:rsidR="006873CB" w:rsidRPr="008D2D07" w:rsidRDefault="006873CB" w:rsidP="00667DC4">
      <w:pPr>
        <w:ind w:firstLine="0"/>
        <w:rPr>
          <w:sz w:val="24"/>
        </w:rPr>
      </w:pPr>
      <w:proofErr w:type="gramStart"/>
      <w:r w:rsidRPr="008D2D07">
        <w:rPr>
          <w:sz w:val="24"/>
        </w:rPr>
        <w:t>Принят</w:t>
      </w:r>
      <w:proofErr w:type="gramEnd"/>
      <w:r w:rsidRPr="008D2D07">
        <w:rPr>
          <w:sz w:val="24"/>
        </w:rPr>
        <w:t xml:space="preserve"> Ярославской областной Думой</w:t>
      </w:r>
    </w:p>
    <w:p w:rsidR="006873CB" w:rsidRPr="008D2D07" w:rsidRDefault="006873CB" w:rsidP="00667DC4">
      <w:pPr>
        <w:ind w:firstLine="0"/>
        <w:rPr>
          <w:sz w:val="24"/>
        </w:rPr>
      </w:pPr>
      <w:r w:rsidRPr="008D2D07">
        <w:rPr>
          <w:sz w:val="24"/>
        </w:rPr>
        <w:t>«____»_____________ 2018 года</w:t>
      </w:r>
    </w:p>
    <w:p w:rsidR="00D9234B" w:rsidRDefault="00D9234B" w:rsidP="006873CB">
      <w:pPr>
        <w:ind w:firstLine="851"/>
        <w:rPr>
          <w:b/>
          <w:szCs w:val="28"/>
        </w:rPr>
      </w:pPr>
    </w:p>
    <w:p w:rsidR="006873CB" w:rsidRDefault="006873CB" w:rsidP="00F954B6">
      <w:pPr>
        <w:autoSpaceDE w:val="0"/>
        <w:autoSpaceDN w:val="0"/>
        <w:adjustRightInd w:val="0"/>
        <w:ind w:firstLine="851"/>
        <w:rPr>
          <w:szCs w:val="28"/>
        </w:rPr>
      </w:pPr>
      <w:r w:rsidRPr="008D2D07">
        <w:rPr>
          <w:szCs w:val="28"/>
        </w:rPr>
        <w:t xml:space="preserve">Внести </w:t>
      </w:r>
      <w:r w:rsidR="00667DC4">
        <w:rPr>
          <w:szCs w:val="28"/>
        </w:rPr>
        <w:t xml:space="preserve">в </w:t>
      </w:r>
      <w:r w:rsidR="00F954B6">
        <w:rPr>
          <w:szCs w:val="28"/>
        </w:rPr>
        <w:t xml:space="preserve">Закон Ярославской области </w:t>
      </w:r>
      <w:r w:rsidR="00F954B6" w:rsidRPr="00F954B6">
        <w:rPr>
          <w:szCs w:val="28"/>
        </w:rPr>
        <w:t xml:space="preserve">от 05.07.2013 </w:t>
      </w:r>
      <w:r w:rsidR="00F954B6">
        <w:rPr>
          <w:szCs w:val="28"/>
        </w:rPr>
        <w:t>№</w:t>
      </w:r>
      <w:r w:rsidR="00F954B6" w:rsidRPr="00F954B6">
        <w:rPr>
          <w:szCs w:val="28"/>
        </w:rPr>
        <w:t xml:space="preserve"> 40-з </w:t>
      </w:r>
      <w:r w:rsidR="00F954B6">
        <w:rPr>
          <w:szCs w:val="28"/>
        </w:rPr>
        <w:t>«О </w:t>
      </w:r>
      <w:r w:rsidR="00F954B6" w:rsidRPr="00F954B6">
        <w:rPr>
          <w:szCs w:val="28"/>
        </w:rPr>
        <w:t>комиссиях по делам несовершеннолетних и защите их прав в Ярославской области</w:t>
      </w:r>
      <w:r w:rsidR="00F954B6">
        <w:rPr>
          <w:szCs w:val="28"/>
        </w:rPr>
        <w:t>»</w:t>
      </w:r>
      <w:r w:rsidR="00F954B6" w:rsidRPr="00F954B6">
        <w:rPr>
          <w:szCs w:val="28"/>
        </w:rPr>
        <w:t xml:space="preserve"> </w:t>
      </w:r>
      <w:r w:rsidRPr="008D2D07">
        <w:rPr>
          <w:szCs w:val="28"/>
        </w:rPr>
        <w:t>(</w:t>
      </w:r>
      <w:r w:rsidR="00667DC4" w:rsidRPr="00667DC4">
        <w:rPr>
          <w:rFonts w:eastAsiaTheme="minorHAnsi"/>
          <w:bCs/>
          <w:szCs w:val="28"/>
          <w:lang w:eastAsia="en-US"/>
        </w:rPr>
        <w:t>Документ</w:t>
      </w:r>
      <w:r w:rsidR="00667DC4">
        <w:rPr>
          <w:rFonts w:eastAsiaTheme="minorHAnsi"/>
          <w:bCs/>
          <w:szCs w:val="28"/>
          <w:lang w:eastAsia="en-US"/>
        </w:rPr>
        <w:t xml:space="preserve"> – </w:t>
      </w:r>
      <w:r w:rsidR="00667DC4" w:rsidRPr="00667DC4">
        <w:rPr>
          <w:rFonts w:eastAsiaTheme="minorHAnsi"/>
          <w:bCs/>
          <w:szCs w:val="28"/>
          <w:lang w:eastAsia="en-US"/>
        </w:rPr>
        <w:t>Регион,</w:t>
      </w:r>
      <w:r w:rsidR="00F954B6" w:rsidRPr="00F954B6">
        <w:rPr>
          <w:rFonts w:eastAsiaTheme="minorHAnsi"/>
          <w:szCs w:val="28"/>
          <w:lang w:eastAsia="en-US"/>
        </w:rPr>
        <w:t xml:space="preserve"> </w:t>
      </w:r>
      <w:r w:rsidR="00F954B6">
        <w:rPr>
          <w:rFonts w:eastAsiaTheme="minorHAnsi"/>
          <w:szCs w:val="28"/>
          <w:lang w:eastAsia="en-US"/>
        </w:rPr>
        <w:t>2013, 12 июля, №</w:t>
      </w:r>
      <w:r w:rsidR="00804662">
        <w:rPr>
          <w:rFonts w:eastAsiaTheme="minorHAnsi"/>
          <w:szCs w:val="28"/>
          <w:lang w:eastAsia="en-US"/>
        </w:rPr>
        <w:t xml:space="preserve"> 54; 2015, 14 апреля, № 29; 2017, 12 мая, № 35</w:t>
      </w:r>
      <w:r w:rsidRPr="008D2D07">
        <w:rPr>
          <w:szCs w:val="28"/>
        </w:rPr>
        <w:t xml:space="preserve">) </w:t>
      </w:r>
      <w:r w:rsidR="00667DC4">
        <w:rPr>
          <w:szCs w:val="28"/>
        </w:rPr>
        <w:t>следующие изменения:</w:t>
      </w:r>
    </w:p>
    <w:p w:rsidR="00126491" w:rsidRDefault="00667DC4" w:rsidP="00F954B6">
      <w:pPr>
        <w:autoSpaceDE w:val="0"/>
        <w:autoSpaceDN w:val="0"/>
        <w:adjustRightInd w:val="0"/>
        <w:ind w:firstLine="851"/>
        <w:rPr>
          <w:szCs w:val="28"/>
        </w:rPr>
      </w:pPr>
      <w:r w:rsidRPr="00AD0A8E">
        <w:rPr>
          <w:szCs w:val="28"/>
        </w:rPr>
        <w:t xml:space="preserve">1) </w:t>
      </w:r>
      <w:r w:rsidR="00F954B6">
        <w:rPr>
          <w:szCs w:val="28"/>
        </w:rPr>
        <w:t>в стать</w:t>
      </w:r>
      <w:r w:rsidR="00873957">
        <w:rPr>
          <w:szCs w:val="28"/>
        </w:rPr>
        <w:t>е</w:t>
      </w:r>
      <w:r w:rsidR="00F954B6">
        <w:rPr>
          <w:szCs w:val="28"/>
        </w:rPr>
        <w:t xml:space="preserve"> 5:</w:t>
      </w:r>
    </w:p>
    <w:p w:rsidR="00873957" w:rsidRDefault="00F954B6" w:rsidP="00597861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szCs w:val="28"/>
        </w:rPr>
        <w:t xml:space="preserve">а) </w:t>
      </w:r>
      <w:r w:rsidR="00873957">
        <w:rPr>
          <w:szCs w:val="28"/>
        </w:rPr>
        <w:t>в части 1:</w:t>
      </w:r>
    </w:p>
    <w:p w:rsidR="00F954B6" w:rsidRDefault="00F954B6" w:rsidP="00597861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szCs w:val="28"/>
        </w:rPr>
        <w:t>пункт 3 изложить в следующей редакции:</w:t>
      </w:r>
    </w:p>
    <w:p w:rsidR="00F954B6" w:rsidRDefault="00F954B6" w:rsidP="00597861">
      <w:pPr>
        <w:autoSpaceDE w:val="0"/>
        <w:autoSpaceDN w:val="0"/>
        <w:adjustRightInd w:val="0"/>
        <w:ind w:firstLine="851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«3) рассматривают вопросы, связанные с отчислением несовершенн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летних обучающихся из организаций, осуществляющих образовательную д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 xml:space="preserve">ятельность, в случаях, предусмотренных Федеральным </w:t>
      </w:r>
      <w:hyperlink r:id="rId9" w:history="1">
        <w:r w:rsidRPr="00597861">
          <w:rPr>
            <w:rFonts w:eastAsiaTheme="minorHAnsi"/>
            <w:szCs w:val="28"/>
            <w:lang w:eastAsia="en-US"/>
          </w:rPr>
          <w:t>законом</w:t>
        </w:r>
      </w:hyperlink>
      <w:r w:rsidRPr="00597861">
        <w:rPr>
          <w:rFonts w:eastAsiaTheme="minorHAnsi"/>
          <w:szCs w:val="28"/>
          <w:lang w:eastAsia="en-US"/>
        </w:rPr>
        <w:t xml:space="preserve"> от 29 декабря 2012 года </w:t>
      </w:r>
      <w:r w:rsidR="00597861">
        <w:rPr>
          <w:rFonts w:eastAsiaTheme="minorHAnsi"/>
          <w:szCs w:val="28"/>
          <w:lang w:eastAsia="en-US"/>
        </w:rPr>
        <w:t>№</w:t>
      </w:r>
      <w:r w:rsidRPr="00597861">
        <w:rPr>
          <w:rFonts w:eastAsiaTheme="minorHAnsi"/>
          <w:szCs w:val="28"/>
          <w:lang w:eastAsia="en-US"/>
        </w:rPr>
        <w:t xml:space="preserve"> 273-ФЗ </w:t>
      </w:r>
      <w:r w:rsidR="00597861">
        <w:rPr>
          <w:rFonts w:eastAsiaTheme="minorHAnsi"/>
          <w:szCs w:val="28"/>
          <w:lang w:eastAsia="en-US"/>
        </w:rPr>
        <w:t>«</w:t>
      </w:r>
      <w:r w:rsidRPr="00597861">
        <w:rPr>
          <w:rFonts w:eastAsiaTheme="minorHAnsi"/>
          <w:szCs w:val="28"/>
          <w:lang w:eastAsia="en-US"/>
        </w:rPr>
        <w:t xml:space="preserve">Об образовании в Российской </w:t>
      </w:r>
      <w:r>
        <w:rPr>
          <w:rFonts w:eastAsiaTheme="minorHAnsi"/>
          <w:szCs w:val="28"/>
          <w:lang w:eastAsia="en-US"/>
        </w:rPr>
        <w:t>Федерации</w:t>
      </w:r>
      <w:r w:rsidR="00597861">
        <w:rPr>
          <w:rFonts w:eastAsiaTheme="minorHAnsi"/>
          <w:szCs w:val="28"/>
          <w:lang w:eastAsia="en-US"/>
        </w:rPr>
        <w:t>»</w:t>
      </w:r>
      <w:r>
        <w:rPr>
          <w:rFonts w:eastAsiaTheme="minorHAnsi"/>
          <w:szCs w:val="28"/>
          <w:lang w:eastAsia="en-US"/>
        </w:rPr>
        <w:t>, и иные в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просы, связанные с их обучением</w:t>
      </w:r>
      <w:proofErr w:type="gramStart"/>
      <w:r>
        <w:rPr>
          <w:rFonts w:eastAsiaTheme="minorHAnsi"/>
          <w:szCs w:val="28"/>
          <w:lang w:eastAsia="en-US"/>
        </w:rPr>
        <w:t>;</w:t>
      </w:r>
      <w:r w:rsidR="00597861">
        <w:rPr>
          <w:rFonts w:eastAsiaTheme="minorHAnsi"/>
          <w:szCs w:val="28"/>
          <w:lang w:eastAsia="en-US"/>
        </w:rPr>
        <w:t>»</w:t>
      </w:r>
      <w:proofErr w:type="gramEnd"/>
      <w:r w:rsidR="00597861">
        <w:rPr>
          <w:rFonts w:eastAsiaTheme="minorHAnsi"/>
          <w:szCs w:val="28"/>
          <w:lang w:eastAsia="en-US"/>
        </w:rPr>
        <w:t>;</w:t>
      </w:r>
    </w:p>
    <w:p w:rsidR="00597861" w:rsidRPr="008E46B4" w:rsidRDefault="00597861" w:rsidP="00597861">
      <w:pPr>
        <w:autoSpaceDE w:val="0"/>
        <w:autoSpaceDN w:val="0"/>
        <w:adjustRightInd w:val="0"/>
        <w:ind w:firstLine="851"/>
        <w:rPr>
          <w:rFonts w:eastAsiaTheme="minorHAnsi"/>
          <w:szCs w:val="28"/>
          <w:lang w:eastAsia="en-US"/>
        </w:rPr>
      </w:pPr>
      <w:r w:rsidRPr="00597861">
        <w:rPr>
          <w:rFonts w:eastAsiaTheme="minorHAnsi"/>
          <w:szCs w:val="28"/>
          <w:lang w:eastAsia="en-US"/>
        </w:rPr>
        <w:t xml:space="preserve">в </w:t>
      </w:r>
      <w:hyperlink r:id="rId10" w:history="1">
        <w:r w:rsidRPr="00597861">
          <w:rPr>
            <w:rFonts w:eastAsiaTheme="minorHAnsi"/>
            <w:szCs w:val="28"/>
            <w:lang w:eastAsia="en-US"/>
          </w:rPr>
          <w:t>пункте 4</w:t>
        </w:r>
      </w:hyperlink>
      <w:r w:rsidRPr="00597861">
        <w:rPr>
          <w:rFonts w:eastAsiaTheme="minorHAnsi"/>
          <w:szCs w:val="28"/>
          <w:lang w:eastAsia="en-US"/>
        </w:rPr>
        <w:t xml:space="preserve"> слова </w:t>
      </w:r>
      <w:r>
        <w:rPr>
          <w:rFonts w:eastAsiaTheme="minorHAnsi"/>
          <w:szCs w:val="28"/>
          <w:lang w:eastAsia="en-US"/>
        </w:rPr>
        <w:t>«</w:t>
      </w:r>
      <w:r w:rsidRPr="00597861">
        <w:rPr>
          <w:rFonts w:eastAsiaTheme="minorHAnsi"/>
          <w:szCs w:val="28"/>
          <w:lang w:eastAsia="en-US"/>
        </w:rPr>
        <w:t>трудовом и</w:t>
      </w:r>
      <w:r>
        <w:rPr>
          <w:rFonts w:eastAsiaTheme="minorHAnsi"/>
          <w:szCs w:val="28"/>
          <w:lang w:eastAsia="en-US"/>
        </w:rPr>
        <w:t>»</w:t>
      </w:r>
      <w:r w:rsidRPr="00597861">
        <w:rPr>
          <w:rFonts w:eastAsiaTheme="minorHAnsi"/>
          <w:szCs w:val="28"/>
          <w:lang w:eastAsia="en-US"/>
        </w:rPr>
        <w:t xml:space="preserve"> исключить, после слов </w:t>
      </w:r>
      <w:r>
        <w:rPr>
          <w:rFonts w:eastAsiaTheme="minorHAnsi"/>
          <w:szCs w:val="28"/>
          <w:lang w:eastAsia="en-US"/>
        </w:rPr>
        <w:t>«</w:t>
      </w:r>
      <w:r w:rsidRPr="00597861">
        <w:rPr>
          <w:rFonts w:eastAsiaTheme="minorHAnsi"/>
          <w:szCs w:val="28"/>
          <w:lang w:eastAsia="en-US"/>
        </w:rPr>
        <w:t xml:space="preserve">в помощи </w:t>
      </w:r>
      <w:r>
        <w:rPr>
          <w:rFonts w:eastAsiaTheme="minorHAnsi"/>
          <w:szCs w:val="28"/>
          <w:lang w:eastAsia="en-US"/>
        </w:rPr>
        <w:t>го</w:t>
      </w:r>
      <w:r>
        <w:rPr>
          <w:rFonts w:eastAsiaTheme="minorHAnsi"/>
          <w:szCs w:val="28"/>
          <w:lang w:eastAsia="en-US"/>
        </w:rPr>
        <w:t>с</w:t>
      </w:r>
      <w:r>
        <w:rPr>
          <w:rFonts w:eastAsiaTheme="minorHAnsi"/>
          <w:szCs w:val="28"/>
          <w:lang w:eastAsia="en-US"/>
        </w:rPr>
        <w:t>ударства</w:t>
      </w:r>
      <w:proofErr w:type="gramStart"/>
      <w:r>
        <w:rPr>
          <w:rFonts w:eastAsiaTheme="minorHAnsi"/>
          <w:szCs w:val="28"/>
          <w:lang w:eastAsia="en-US"/>
        </w:rPr>
        <w:t>,»</w:t>
      </w:r>
      <w:proofErr w:type="gramEnd"/>
      <w:r>
        <w:rPr>
          <w:rFonts w:eastAsiaTheme="minorHAnsi"/>
          <w:szCs w:val="28"/>
          <w:lang w:eastAsia="en-US"/>
        </w:rPr>
        <w:t xml:space="preserve"> дополнить словами «оказание помощи по трудоустройству нес</w:t>
      </w:r>
      <w:r>
        <w:rPr>
          <w:rFonts w:eastAsiaTheme="minorHAnsi"/>
          <w:szCs w:val="28"/>
          <w:lang w:eastAsia="en-US"/>
        </w:rPr>
        <w:t>о</w:t>
      </w:r>
      <w:r w:rsidRPr="008E46B4">
        <w:rPr>
          <w:rFonts w:eastAsiaTheme="minorHAnsi"/>
          <w:szCs w:val="28"/>
          <w:lang w:eastAsia="en-US"/>
        </w:rPr>
        <w:t>вершеннолетних (с их согласия),»;</w:t>
      </w:r>
    </w:p>
    <w:p w:rsidR="00597861" w:rsidRPr="008E46B4" w:rsidRDefault="00430744" w:rsidP="00597861">
      <w:pPr>
        <w:autoSpaceDE w:val="0"/>
        <w:autoSpaceDN w:val="0"/>
        <w:adjustRightInd w:val="0"/>
        <w:ind w:firstLine="851"/>
        <w:rPr>
          <w:rFonts w:eastAsiaTheme="minorHAnsi"/>
          <w:szCs w:val="28"/>
          <w:lang w:eastAsia="en-US"/>
        </w:rPr>
      </w:pPr>
      <w:hyperlink r:id="rId11" w:history="1">
        <w:r w:rsidR="00597861" w:rsidRPr="008E46B4">
          <w:rPr>
            <w:rFonts w:eastAsiaTheme="minorHAnsi"/>
            <w:szCs w:val="28"/>
            <w:lang w:eastAsia="en-US"/>
          </w:rPr>
          <w:t>дополнить</w:t>
        </w:r>
      </w:hyperlink>
      <w:r w:rsidR="00597861" w:rsidRPr="008E46B4">
        <w:rPr>
          <w:rFonts w:eastAsiaTheme="minorHAnsi"/>
          <w:szCs w:val="28"/>
          <w:lang w:eastAsia="en-US"/>
        </w:rPr>
        <w:t xml:space="preserve"> пунктом 8 следующего содержания:</w:t>
      </w:r>
    </w:p>
    <w:p w:rsidR="00597861" w:rsidRPr="008E46B4" w:rsidRDefault="00597861" w:rsidP="00873957">
      <w:pPr>
        <w:autoSpaceDE w:val="0"/>
        <w:autoSpaceDN w:val="0"/>
        <w:adjustRightInd w:val="0"/>
        <w:ind w:firstLine="851"/>
        <w:rPr>
          <w:rFonts w:eastAsiaTheme="minorHAnsi"/>
          <w:szCs w:val="28"/>
          <w:lang w:eastAsia="en-US"/>
        </w:rPr>
      </w:pPr>
      <w:r w:rsidRPr="008E46B4">
        <w:rPr>
          <w:rFonts w:eastAsiaTheme="minorHAnsi"/>
          <w:szCs w:val="28"/>
          <w:lang w:eastAsia="en-US"/>
        </w:rPr>
        <w:t xml:space="preserve">«8) осуществляют иные полномочия, которые предусмотрены </w:t>
      </w:r>
      <w:r w:rsidR="00580108" w:rsidRPr="008E46B4">
        <w:rPr>
          <w:rFonts w:eastAsiaTheme="minorHAnsi"/>
          <w:szCs w:val="28"/>
          <w:lang w:eastAsia="en-US"/>
        </w:rPr>
        <w:t>фед</w:t>
      </w:r>
      <w:r w:rsidR="00580108" w:rsidRPr="008E46B4">
        <w:rPr>
          <w:rFonts w:eastAsiaTheme="minorHAnsi"/>
          <w:szCs w:val="28"/>
          <w:lang w:eastAsia="en-US"/>
        </w:rPr>
        <w:t>е</w:t>
      </w:r>
      <w:r w:rsidR="00580108" w:rsidRPr="008E46B4">
        <w:rPr>
          <w:rFonts w:eastAsiaTheme="minorHAnsi"/>
          <w:szCs w:val="28"/>
          <w:lang w:eastAsia="en-US"/>
        </w:rPr>
        <w:t xml:space="preserve">ральным </w:t>
      </w:r>
      <w:r w:rsidRPr="008E46B4">
        <w:rPr>
          <w:rFonts w:eastAsiaTheme="minorHAnsi"/>
          <w:szCs w:val="28"/>
          <w:lang w:eastAsia="en-US"/>
        </w:rPr>
        <w:t>законодательством и законодательством Ярославской области</w:t>
      </w:r>
      <w:proofErr w:type="gramStart"/>
      <w:r w:rsidRPr="008E46B4">
        <w:rPr>
          <w:rFonts w:eastAsiaTheme="minorHAnsi"/>
          <w:szCs w:val="28"/>
          <w:lang w:eastAsia="en-US"/>
        </w:rPr>
        <w:t>.»;</w:t>
      </w:r>
      <w:proofErr w:type="gramEnd"/>
    </w:p>
    <w:p w:rsidR="007E169F" w:rsidRPr="00873957" w:rsidRDefault="00873957" w:rsidP="00873957">
      <w:pPr>
        <w:autoSpaceDE w:val="0"/>
        <w:autoSpaceDN w:val="0"/>
        <w:adjustRightInd w:val="0"/>
        <w:ind w:firstLine="851"/>
        <w:rPr>
          <w:rFonts w:eastAsiaTheme="minorHAnsi"/>
          <w:szCs w:val="28"/>
          <w:lang w:eastAsia="en-US"/>
        </w:rPr>
      </w:pPr>
      <w:r w:rsidRPr="008E46B4">
        <w:rPr>
          <w:rFonts w:eastAsiaTheme="minorHAnsi"/>
          <w:szCs w:val="28"/>
          <w:lang w:eastAsia="en-US"/>
        </w:rPr>
        <w:t xml:space="preserve">б) </w:t>
      </w:r>
      <w:r w:rsidR="007E169F" w:rsidRPr="008E46B4">
        <w:rPr>
          <w:rFonts w:eastAsiaTheme="minorHAnsi"/>
          <w:szCs w:val="28"/>
          <w:lang w:eastAsia="en-US"/>
        </w:rPr>
        <w:t>в части 2 слова «</w:t>
      </w:r>
      <w:r w:rsidR="00C66D40" w:rsidRPr="008E46B4">
        <w:rPr>
          <w:rFonts w:eastAsiaTheme="minorHAnsi"/>
          <w:szCs w:val="28"/>
          <w:lang w:eastAsia="en-US"/>
        </w:rPr>
        <w:t xml:space="preserve">пунктами 1, </w:t>
      </w:r>
      <w:hyperlink r:id="rId12" w:history="1">
        <w:r w:rsidR="007E169F" w:rsidRPr="008E46B4">
          <w:rPr>
            <w:rFonts w:eastAsiaTheme="minorHAnsi"/>
            <w:szCs w:val="28"/>
            <w:lang w:eastAsia="en-US"/>
          </w:rPr>
          <w:t>6</w:t>
        </w:r>
      </w:hyperlink>
      <w:r w:rsidR="007E169F" w:rsidRPr="008E46B4">
        <w:rPr>
          <w:rFonts w:eastAsiaTheme="minorHAnsi"/>
          <w:szCs w:val="28"/>
          <w:lang w:eastAsia="en-US"/>
        </w:rPr>
        <w:t xml:space="preserve"> и </w:t>
      </w:r>
      <w:hyperlink r:id="rId13" w:history="1">
        <w:r w:rsidR="00C66D40" w:rsidRPr="008E46B4">
          <w:rPr>
            <w:rFonts w:eastAsiaTheme="minorHAnsi"/>
            <w:szCs w:val="28"/>
            <w:lang w:eastAsia="en-US"/>
          </w:rPr>
          <w:t>7</w:t>
        </w:r>
      </w:hyperlink>
      <w:r w:rsidR="007E169F" w:rsidRPr="008E46B4">
        <w:rPr>
          <w:rFonts w:eastAsiaTheme="minorHAnsi"/>
          <w:szCs w:val="28"/>
          <w:lang w:eastAsia="en-US"/>
        </w:rPr>
        <w:t>» заменить словами «</w:t>
      </w:r>
      <w:r w:rsidR="00C66D40" w:rsidRPr="008E46B4">
        <w:rPr>
          <w:rFonts w:eastAsiaTheme="minorHAnsi"/>
          <w:szCs w:val="28"/>
          <w:lang w:eastAsia="en-US"/>
        </w:rPr>
        <w:t xml:space="preserve">пунктами 1, </w:t>
      </w:r>
      <w:hyperlink r:id="rId14" w:history="1">
        <w:r w:rsidR="007E169F" w:rsidRPr="008E46B4">
          <w:rPr>
            <w:rFonts w:eastAsiaTheme="minorHAnsi"/>
            <w:szCs w:val="28"/>
            <w:lang w:eastAsia="en-US"/>
          </w:rPr>
          <w:t>6</w:t>
        </w:r>
      </w:hyperlink>
      <w:r w:rsidR="007E169F" w:rsidRPr="008E46B4">
        <w:rPr>
          <w:rFonts w:eastAsiaTheme="minorHAnsi"/>
          <w:szCs w:val="28"/>
          <w:lang w:eastAsia="en-US"/>
        </w:rPr>
        <w:t xml:space="preserve"> – </w:t>
      </w:r>
      <w:hyperlink r:id="rId15" w:history="1">
        <w:r w:rsidR="007E169F" w:rsidRPr="008E46B4">
          <w:rPr>
            <w:rFonts w:eastAsiaTheme="minorHAnsi"/>
            <w:szCs w:val="28"/>
            <w:lang w:eastAsia="en-US"/>
          </w:rPr>
          <w:t>8</w:t>
        </w:r>
      </w:hyperlink>
      <w:r w:rsidR="007E169F" w:rsidRPr="008E46B4">
        <w:rPr>
          <w:rFonts w:eastAsiaTheme="minorHAnsi"/>
          <w:szCs w:val="28"/>
          <w:lang w:eastAsia="en-US"/>
        </w:rPr>
        <w:t>»;</w:t>
      </w:r>
    </w:p>
    <w:p w:rsidR="007E169F" w:rsidRPr="00873957" w:rsidRDefault="00873957" w:rsidP="00873957">
      <w:pPr>
        <w:autoSpaceDE w:val="0"/>
        <w:autoSpaceDN w:val="0"/>
        <w:adjustRightInd w:val="0"/>
        <w:ind w:firstLine="851"/>
        <w:rPr>
          <w:rFonts w:eastAsiaTheme="minorHAnsi"/>
          <w:szCs w:val="28"/>
          <w:lang w:eastAsia="en-US"/>
        </w:rPr>
      </w:pPr>
      <w:r w:rsidRPr="00873957">
        <w:rPr>
          <w:rFonts w:eastAsiaTheme="minorHAnsi"/>
          <w:szCs w:val="28"/>
          <w:lang w:eastAsia="en-US"/>
        </w:rPr>
        <w:t xml:space="preserve">в) </w:t>
      </w:r>
      <w:r w:rsidR="007E169F" w:rsidRPr="00873957">
        <w:rPr>
          <w:rFonts w:eastAsiaTheme="minorHAnsi"/>
          <w:szCs w:val="28"/>
          <w:lang w:eastAsia="en-US"/>
        </w:rPr>
        <w:t>в части 3 слова «</w:t>
      </w:r>
      <w:hyperlink r:id="rId16" w:history="1">
        <w:r w:rsidR="007E169F" w:rsidRPr="00873957">
          <w:rPr>
            <w:rFonts w:eastAsiaTheme="minorHAnsi"/>
            <w:szCs w:val="28"/>
            <w:lang w:eastAsia="en-US"/>
          </w:rPr>
          <w:t>пунктами 1</w:t>
        </w:r>
      </w:hyperlink>
      <w:r w:rsidR="007E169F" w:rsidRPr="00873957">
        <w:rPr>
          <w:rFonts w:eastAsiaTheme="minorHAnsi"/>
          <w:szCs w:val="28"/>
          <w:lang w:eastAsia="en-US"/>
        </w:rPr>
        <w:t xml:space="preserve"> – </w:t>
      </w:r>
      <w:hyperlink r:id="rId17" w:history="1">
        <w:r w:rsidR="007E169F" w:rsidRPr="00873957">
          <w:rPr>
            <w:rFonts w:eastAsiaTheme="minorHAnsi"/>
            <w:szCs w:val="28"/>
            <w:lang w:eastAsia="en-US"/>
          </w:rPr>
          <w:t>6»</w:t>
        </w:r>
      </w:hyperlink>
      <w:r w:rsidRPr="00873957">
        <w:rPr>
          <w:rFonts w:eastAsiaTheme="minorHAnsi"/>
          <w:szCs w:val="28"/>
          <w:lang w:eastAsia="en-US"/>
        </w:rPr>
        <w:t xml:space="preserve"> заменить словами «пунктами 1 – 6 и 8»;</w:t>
      </w:r>
    </w:p>
    <w:p w:rsidR="00873957" w:rsidRDefault="00873957" w:rsidP="00873957">
      <w:pPr>
        <w:autoSpaceDE w:val="0"/>
        <w:autoSpaceDN w:val="0"/>
        <w:adjustRightInd w:val="0"/>
        <w:ind w:firstLine="851"/>
        <w:rPr>
          <w:rFonts w:eastAsiaTheme="minorHAnsi"/>
          <w:szCs w:val="28"/>
          <w:lang w:eastAsia="en-US"/>
        </w:rPr>
      </w:pPr>
      <w:r w:rsidRPr="00873957">
        <w:rPr>
          <w:rFonts w:eastAsiaTheme="minorHAnsi"/>
          <w:szCs w:val="28"/>
          <w:lang w:eastAsia="en-US"/>
        </w:rPr>
        <w:t>г) в части 4 слова «</w:t>
      </w:r>
      <w:hyperlink r:id="rId18" w:history="1">
        <w:r w:rsidRPr="00873957">
          <w:rPr>
            <w:rFonts w:eastAsiaTheme="minorHAnsi"/>
            <w:szCs w:val="28"/>
            <w:lang w:eastAsia="en-US"/>
          </w:rPr>
          <w:t>пунктами 1</w:t>
        </w:r>
      </w:hyperlink>
      <w:r w:rsidRPr="00873957">
        <w:rPr>
          <w:rFonts w:eastAsiaTheme="minorHAnsi"/>
          <w:szCs w:val="28"/>
          <w:lang w:eastAsia="en-US"/>
        </w:rPr>
        <w:t xml:space="preserve">, </w:t>
      </w:r>
      <w:hyperlink r:id="rId19" w:history="1">
        <w:r w:rsidRPr="00873957">
          <w:rPr>
            <w:rFonts w:eastAsiaTheme="minorHAnsi"/>
            <w:szCs w:val="28"/>
            <w:lang w:eastAsia="en-US"/>
          </w:rPr>
          <w:t>4</w:t>
        </w:r>
      </w:hyperlink>
      <w:r w:rsidRPr="00873957">
        <w:rPr>
          <w:rFonts w:eastAsiaTheme="minorHAnsi"/>
          <w:szCs w:val="28"/>
          <w:lang w:eastAsia="en-US"/>
        </w:rPr>
        <w:t xml:space="preserve"> и </w:t>
      </w:r>
      <w:hyperlink r:id="rId20" w:history="1">
        <w:r w:rsidRPr="00873957">
          <w:rPr>
            <w:rFonts w:eastAsiaTheme="minorHAnsi"/>
            <w:szCs w:val="28"/>
            <w:lang w:eastAsia="en-US"/>
          </w:rPr>
          <w:t xml:space="preserve">6» </w:t>
        </w:r>
      </w:hyperlink>
      <w:r w:rsidRPr="00873957">
        <w:rPr>
          <w:rFonts w:eastAsiaTheme="minorHAnsi"/>
          <w:szCs w:val="28"/>
          <w:lang w:eastAsia="en-US"/>
        </w:rPr>
        <w:t xml:space="preserve">заменить словами «пунктами 1, </w:t>
      </w:r>
      <w:r>
        <w:rPr>
          <w:rFonts w:eastAsiaTheme="minorHAnsi"/>
          <w:szCs w:val="28"/>
          <w:lang w:eastAsia="en-US"/>
        </w:rPr>
        <w:t>4, 6 и 8»;</w:t>
      </w:r>
    </w:p>
    <w:p w:rsidR="00531F13" w:rsidRDefault="00531F13" w:rsidP="00531F13">
      <w:pPr>
        <w:autoSpaceDE w:val="0"/>
        <w:autoSpaceDN w:val="0"/>
        <w:adjustRightInd w:val="0"/>
        <w:ind w:firstLine="851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2) часть 1 статьи 6 дополнить пунктом 7</w:t>
      </w:r>
      <w:r w:rsidRPr="00531F13">
        <w:rPr>
          <w:rFonts w:eastAsiaTheme="minorHAnsi"/>
          <w:szCs w:val="28"/>
          <w:vertAlign w:val="superscript"/>
          <w:lang w:eastAsia="en-US"/>
        </w:rPr>
        <w:t>1</w:t>
      </w:r>
      <w:r>
        <w:rPr>
          <w:rFonts w:eastAsiaTheme="minorHAnsi"/>
          <w:szCs w:val="28"/>
          <w:lang w:eastAsia="en-US"/>
        </w:rPr>
        <w:t xml:space="preserve"> следующего содержания:</w:t>
      </w:r>
    </w:p>
    <w:p w:rsidR="00E163A2" w:rsidRDefault="00531F13" w:rsidP="00597861">
      <w:pPr>
        <w:autoSpaceDE w:val="0"/>
        <w:autoSpaceDN w:val="0"/>
        <w:adjustRightInd w:val="0"/>
        <w:ind w:firstLine="851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«7</w:t>
      </w:r>
      <w:r w:rsidRPr="00531F13">
        <w:rPr>
          <w:rFonts w:eastAsiaTheme="minorHAnsi"/>
          <w:szCs w:val="28"/>
          <w:vertAlign w:val="superscript"/>
          <w:lang w:eastAsia="en-US"/>
        </w:rPr>
        <w:t>1</w:t>
      </w:r>
      <w:r>
        <w:rPr>
          <w:rFonts w:eastAsiaTheme="minorHAnsi"/>
          <w:szCs w:val="28"/>
          <w:lang w:eastAsia="en-US"/>
        </w:rPr>
        <w:t>) наряду с проведением индивидуальной профилактической работы принимать решение в отношении несовершеннолетних, указанных в по</w:t>
      </w:r>
      <w:r>
        <w:rPr>
          <w:rFonts w:eastAsiaTheme="minorHAnsi"/>
          <w:szCs w:val="28"/>
          <w:lang w:eastAsia="en-US"/>
        </w:rPr>
        <w:t>д</w:t>
      </w:r>
      <w:r>
        <w:rPr>
          <w:rFonts w:eastAsiaTheme="minorHAnsi"/>
          <w:szCs w:val="28"/>
          <w:lang w:eastAsia="en-US"/>
        </w:rPr>
        <w:t>пунктах 2, 4, 6, 8 пункта 1 статьи 5 Федерального закона от 24 июня 1999 года № 120-ФЗ «Об основах системы профилактики безнадзорности и правонарушений несовершеннолетних», родителей или иных законных пре</w:t>
      </w:r>
      <w:r>
        <w:rPr>
          <w:rFonts w:eastAsiaTheme="minorHAnsi"/>
          <w:szCs w:val="28"/>
          <w:lang w:eastAsia="en-US"/>
        </w:rPr>
        <w:t>д</w:t>
      </w:r>
      <w:r>
        <w:rPr>
          <w:rFonts w:eastAsiaTheme="minorHAnsi"/>
          <w:szCs w:val="28"/>
          <w:lang w:eastAsia="en-US"/>
        </w:rPr>
        <w:t>ставителей несовершеннолетних в случаях совершения ими в присутствии несовершеннолетнего противоправных и (или) антиобщественных действий, оказывающих отрицательное влияние</w:t>
      </w:r>
      <w:proofErr w:type="gramEnd"/>
      <w:r>
        <w:rPr>
          <w:rFonts w:eastAsiaTheme="minorHAnsi"/>
          <w:szCs w:val="28"/>
          <w:lang w:eastAsia="en-US"/>
        </w:rPr>
        <w:t xml:space="preserve"> на поведение несовершеннолетнего, о проведении разъяснительной работы по вопросу о недопустимости соверш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>ния действий, ставших основанием для применения меры воздействия, и пр</w:t>
      </w:r>
      <w:r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>вовых последствиях их совершения</w:t>
      </w:r>
      <w:proofErr w:type="gramStart"/>
      <w:r>
        <w:rPr>
          <w:rFonts w:eastAsiaTheme="minorHAnsi"/>
          <w:szCs w:val="28"/>
          <w:lang w:eastAsia="en-US"/>
        </w:rPr>
        <w:t>;»</w:t>
      </w:r>
      <w:proofErr w:type="gramEnd"/>
      <w:r w:rsidR="00E163A2">
        <w:rPr>
          <w:rFonts w:eastAsiaTheme="minorHAnsi"/>
          <w:szCs w:val="28"/>
          <w:lang w:eastAsia="en-US"/>
        </w:rPr>
        <w:t>.</w:t>
      </w:r>
    </w:p>
    <w:p w:rsidR="00F954B6" w:rsidRDefault="00F954B6" w:rsidP="00F954B6">
      <w:pPr>
        <w:autoSpaceDE w:val="0"/>
        <w:autoSpaceDN w:val="0"/>
        <w:adjustRightInd w:val="0"/>
        <w:ind w:firstLine="851"/>
        <w:rPr>
          <w:rFonts w:eastAsiaTheme="minorHAnsi"/>
          <w:szCs w:val="28"/>
          <w:lang w:eastAsia="en-US"/>
        </w:rPr>
      </w:pPr>
    </w:p>
    <w:p w:rsidR="005029FB" w:rsidRPr="00651021" w:rsidRDefault="005029FB" w:rsidP="00BF0751">
      <w:pPr>
        <w:tabs>
          <w:tab w:val="left" w:pos="709"/>
        </w:tabs>
        <w:autoSpaceDE w:val="0"/>
        <w:autoSpaceDN w:val="0"/>
        <w:adjustRightInd w:val="0"/>
        <w:ind w:firstLine="851"/>
        <w:rPr>
          <w:rFonts w:eastAsiaTheme="minorHAnsi"/>
          <w:szCs w:val="28"/>
          <w:lang w:eastAsia="en-US"/>
        </w:rPr>
      </w:pPr>
    </w:p>
    <w:p w:rsidR="00BF0751" w:rsidRPr="00651021" w:rsidRDefault="00BF0751" w:rsidP="00BF0751">
      <w:pPr>
        <w:ind w:left="540"/>
        <w:rPr>
          <w:szCs w:val="28"/>
        </w:rPr>
      </w:pPr>
    </w:p>
    <w:p w:rsidR="00BF0751" w:rsidRPr="00651021" w:rsidRDefault="00BF0751" w:rsidP="00BF0751">
      <w:pPr>
        <w:ind w:firstLine="0"/>
      </w:pPr>
      <w:r w:rsidRPr="00651021">
        <w:t xml:space="preserve">Губернатор </w:t>
      </w:r>
    </w:p>
    <w:p w:rsidR="00BF0751" w:rsidRPr="00651021" w:rsidRDefault="00BF0751" w:rsidP="00BF0751">
      <w:pPr>
        <w:ind w:firstLine="0"/>
        <w:rPr>
          <w:szCs w:val="28"/>
        </w:rPr>
      </w:pPr>
      <w:r w:rsidRPr="00651021">
        <w:t>Ярославской области</w:t>
      </w:r>
      <w:r w:rsidRPr="00651021">
        <w:tab/>
      </w:r>
      <w:r w:rsidRPr="00651021">
        <w:tab/>
      </w:r>
      <w:r w:rsidRPr="00651021">
        <w:tab/>
      </w:r>
      <w:r w:rsidRPr="00651021">
        <w:tab/>
      </w:r>
      <w:r w:rsidRPr="00651021">
        <w:tab/>
      </w:r>
      <w:r w:rsidRPr="00651021">
        <w:tab/>
        <w:t xml:space="preserve">                 Д.Ю. Миронов</w:t>
      </w:r>
      <w:r w:rsidRPr="00651021">
        <w:rPr>
          <w:szCs w:val="28"/>
        </w:rPr>
        <w:tab/>
      </w:r>
    </w:p>
    <w:p w:rsidR="00BF0751" w:rsidRPr="00651021" w:rsidRDefault="00BF0751" w:rsidP="00BF0751">
      <w:pPr>
        <w:pStyle w:val="2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51021">
        <w:rPr>
          <w:rFonts w:ascii="Times New Roman" w:hAnsi="Times New Roman" w:cs="Times New Roman"/>
          <w:b w:val="0"/>
          <w:color w:val="auto"/>
          <w:sz w:val="28"/>
          <w:szCs w:val="28"/>
        </w:rPr>
        <w:t>«_____»_____________2018 г.</w:t>
      </w:r>
    </w:p>
    <w:p w:rsidR="00BF0751" w:rsidRPr="008720B7" w:rsidRDefault="00BF0751" w:rsidP="00BF0751">
      <w:pPr>
        <w:pStyle w:val="2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51021">
        <w:rPr>
          <w:rFonts w:ascii="Times New Roman" w:hAnsi="Times New Roman" w:cs="Times New Roman"/>
          <w:b w:val="0"/>
          <w:color w:val="auto"/>
          <w:sz w:val="28"/>
          <w:szCs w:val="28"/>
        </w:rPr>
        <w:t>№_______</w:t>
      </w:r>
    </w:p>
    <w:p w:rsidR="00A00B5F" w:rsidRDefault="00A00B5F">
      <w:pPr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br w:type="page"/>
      </w:r>
    </w:p>
    <w:p w:rsidR="00A00B5F" w:rsidRPr="00631602" w:rsidRDefault="00A00B5F" w:rsidP="00A00B5F">
      <w:pPr>
        <w:jc w:val="center"/>
        <w:rPr>
          <w:szCs w:val="28"/>
        </w:rPr>
      </w:pPr>
      <w:r w:rsidRPr="00631602">
        <w:rPr>
          <w:szCs w:val="28"/>
        </w:rPr>
        <w:lastRenderedPageBreak/>
        <w:t xml:space="preserve">Пояснительная записка к проекту закона Ярославской области </w:t>
      </w:r>
    </w:p>
    <w:p w:rsidR="00A00B5F" w:rsidRDefault="00A00B5F" w:rsidP="00A00B5F">
      <w:pPr>
        <w:jc w:val="center"/>
        <w:rPr>
          <w:szCs w:val="28"/>
        </w:rPr>
      </w:pPr>
      <w:r w:rsidRPr="00631602">
        <w:rPr>
          <w:szCs w:val="28"/>
        </w:rPr>
        <w:t>«</w:t>
      </w:r>
      <w:r w:rsidRPr="00631602">
        <w:rPr>
          <w:bCs/>
          <w:szCs w:val="28"/>
        </w:rPr>
        <w:t>О внесении изменени</w:t>
      </w:r>
      <w:r>
        <w:rPr>
          <w:bCs/>
          <w:szCs w:val="28"/>
        </w:rPr>
        <w:t>й</w:t>
      </w:r>
      <w:r w:rsidRPr="00631602">
        <w:rPr>
          <w:bCs/>
          <w:szCs w:val="28"/>
        </w:rPr>
        <w:t xml:space="preserve"> в</w:t>
      </w:r>
      <w:r w:rsidRPr="008D2D07">
        <w:t xml:space="preserve"> </w:t>
      </w:r>
      <w:r>
        <w:t xml:space="preserve">статьи 5 и 6 </w:t>
      </w:r>
      <w:r w:rsidRPr="008D2D07">
        <w:rPr>
          <w:lang w:val="x-none"/>
        </w:rPr>
        <w:t>Закон</w:t>
      </w:r>
      <w:r>
        <w:t>а</w:t>
      </w:r>
      <w:r>
        <w:rPr>
          <w:szCs w:val="28"/>
        </w:rPr>
        <w:t xml:space="preserve"> Ярославской области «О </w:t>
      </w:r>
      <w:r w:rsidRPr="00F954B6">
        <w:rPr>
          <w:szCs w:val="28"/>
        </w:rPr>
        <w:t xml:space="preserve">комиссиях по делам несовершеннолетних и защите их прав </w:t>
      </w:r>
    </w:p>
    <w:p w:rsidR="00A00B5F" w:rsidRPr="0004681C" w:rsidRDefault="00A00B5F" w:rsidP="00A00B5F">
      <w:pPr>
        <w:jc w:val="center"/>
        <w:rPr>
          <w:rFonts w:eastAsiaTheme="minorHAnsi"/>
          <w:szCs w:val="28"/>
          <w:lang w:eastAsia="en-US"/>
        </w:rPr>
      </w:pPr>
      <w:r w:rsidRPr="00F954B6">
        <w:rPr>
          <w:szCs w:val="28"/>
        </w:rPr>
        <w:t>в Ярославской области</w:t>
      </w:r>
      <w:r>
        <w:rPr>
          <w:szCs w:val="28"/>
        </w:rPr>
        <w:t>»</w:t>
      </w:r>
      <w:r w:rsidRPr="00F954B6">
        <w:rPr>
          <w:szCs w:val="28"/>
        </w:rPr>
        <w:t xml:space="preserve"> </w:t>
      </w:r>
      <w:r w:rsidRPr="00631602">
        <w:rPr>
          <w:szCs w:val="28"/>
        </w:rPr>
        <w:t xml:space="preserve"> </w:t>
      </w:r>
    </w:p>
    <w:p w:rsidR="00A00B5F" w:rsidRDefault="00A00B5F" w:rsidP="00A00B5F">
      <w:pPr>
        <w:rPr>
          <w:szCs w:val="28"/>
        </w:rPr>
      </w:pPr>
    </w:p>
    <w:p w:rsidR="00A00B5F" w:rsidRDefault="00A00B5F" w:rsidP="00A00B5F">
      <w:pPr>
        <w:ind w:firstLine="851"/>
        <w:rPr>
          <w:szCs w:val="28"/>
        </w:rPr>
      </w:pPr>
      <w:r>
        <w:rPr>
          <w:szCs w:val="28"/>
        </w:rPr>
        <w:t xml:space="preserve">Проект закона Ярославской области </w:t>
      </w:r>
      <w:r w:rsidRPr="00631602">
        <w:rPr>
          <w:szCs w:val="28"/>
        </w:rPr>
        <w:t>«</w:t>
      </w:r>
      <w:r w:rsidRPr="00631602">
        <w:rPr>
          <w:bCs/>
          <w:szCs w:val="28"/>
        </w:rPr>
        <w:t>О внесении изменени</w:t>
      </w:r>
      <w:r>
        <w:rPr>
          <w:bCs/>
          <w:szCs w:val="28"/>
        </w:rPr>
        <w:t>й</w:t>
      </w:r>
      <w:r w:rsidRPr="00631602">
        <w:rPr>
          <w:bCs/>
          <w:szCs w:val="28"/>
        </w:rPr>
        <w:t xml:space="preserve"> </w:t>
      </w:r>
      <w:r w:rsidRPr="008D2D07">
        <w:rPr>
          <w:lang w:val="x-none"/>
        </w:rPr>
        <w:t>в</w:t>
      </w:r>
      <w:r w:rsidRPr="008D2D07">
        <w:t xml:space="preserve"> </w:t>
      </w:r>
      <w:r>
        <w:t>ст</w:t>
      </w:r>
      <w:r>
        <w:t>а</w:t>
      </w:r>
      <w:r>
        <w:t xml:space="preserve">тьи 5 и 6 </w:t>
      </w:r>
      <w:r w:rsidRPr="008D2D07">
        <w:rPr>
          <w:lang w:val="x-none"/>
        </w:rPr>
        <w:t>Закон</w:t>
      </w:r>
      <w:r>
        <w:t>а</w:t>
      </w:r>
      <w:r w:rsidRPr="008D2D07">
        <w:rPr>
          <w:lang w:val="x-none"/>
        </w:rPr>
        <w:t xml:space="preserve"> </w:t>
      </w:r>
      <w:r>
        <w:rPr>
          <w:szCs w:val="28"/>
        </w:rPr>
        <w:t xml:space="preserve">Ярославской области «О </w:t>
      </w:r>
      <w:r w:rsidRPr="00F954B6">
        <w:rPr>
          <w:szCs w:val="28"/>
        </w:rPr>
        <w:t>комиссиях по делам несоверше</w:t>
      </w:r>
      <w:r w:rsidRPr="00F954B6">
        <w:rPr>
          <w:szCs w:val="28"/>
        </w:rPr>
        <w:t>н</w:t>
      </w:r>
      <w:r w:rsidRPr="00F954B6">
        <w:rPr>
          <w:szCs w:val="28"/>
        </w:rPr>
        <w:t>нолетних и защите их прав в Ярославской области</w:t>
      </w:r>
      <w:r>
        <w:rPr>
          <w:szCs w:val="28"/>
        </w:rPr>
        <w:t>»</w:t>
      </w:r>
      <w:r w:rsidRPr="00F954B6">
        <w:rPr>
          <w:szCs w:val="28"/>
        </w:rPr>
        <w:t xml:space="preserve"> </w:t>
      </w:r>
      <w:r>
        <w:rPr>
          <w:szCs w:val="28"/>
        </w:rPr>
        <w:t>(далее – проект закона) разработан в целях приведения законодательства Ярославской области в с</w:t>
      </w:r>
      <w:r>
        <w:rPr>
          <w:szCs w:val="28"/>
        </w:rPr>
        <w:t>о</w:t>
      </w:r>
      <w:r>
        <w:rPr>
          <w:szCs w:val="28"/>
        </w:rPr>
        <w:t>ответствие нормам федерального законодательства.</w:t>
      </w:r>
    </w:p>
    <w:p w:rsidR="00A00B5F" w:rsidRDefault="00A00B5F" w:rsidP="00A00B5F">
      <w:pPr>
        <w:ind w:firstLine="851"/>
        <w:rPr>
          <w:rFonts w:eastAsiaTheme="minorHAnsi"/>
          <w:szCs w:val="28"/>
          <w:lang w:eastAsia="en-US"/>
        </w:rPr>
      </w:pPr>
      <w:proofErr w:type="gramStart"/>
      <w:r w:rsidRPr="006E7115">
        <w:rPr>
          <w:rFonts w:eastAsiaTheme="minorHAnsi"/>
          <w:szCs w:val="28"/>
          <w:lang w:eastAsia="en-US"/>
        </w:rPr>
        <w:t>Федеральны</w:t>
      </w:r>
      <w:r>
        <w:rPr>
          <w:rFonts w:eastAsiaTheme="minorHAnsi"/>
          <w:szCs w:val="28"/>
          <w:lang w:eastAsia="en-US"/>
        </w:rPr>
        <w:t>м</w:t>
      </w:r>
      <w:r w:rsidRPr="006E7115">
        <w:rPr>
          <w:rFonts w:eastAsiaTheme="minorHAnsi"/>
          <w:szCs w:val="28"/>
          <w:lang w:eastAsia="en-US"/>
        </w:rPr>
        <w:t xml:space="preserve"> закон</w:t>
      </w:r>
      <w:r>
        <w:rPr>
          <w:rFonts w:eastAsiaTheme="minorHAnsi"/>
          <w:szCs w:val="28"/>
          <w:lang w:eastAsia="en-US"/>
        </w:rPr>
        <w:t>ом</w:t>
      </w:r>
      <w:r w:rsidRPr="006E7115">
        <w:rPr>
          <w:rFonts w:eastAsiaTheme="minorHAnsi"/>
          <w:szCs w:val="28"/>
          <w:lang w:eastAsia="en-US"/>
        </w:rPr>
        <w:t xml:space="preserve"> от 27.06.2018 </w:t>
      </w:r>
      <w:r>
        <w:rPr>
          <w:rFonts w:eastAsiaTheme="minorHAnsi"/>
          <w:szCs w:val="28"/>
          <w:lang w:eastAsia="en-US"/>
        </w:rPr>
        <w:t>№</w:t>
      </w:r>
      <w:r w:rsidRPr="006E7115">
        <w:rPr>
          <w:rFonts w:eastAsiaTheme="minorHAnsi"/>
          <w:szCs w:val="28"/>
          <w:lang w:eastAsia="en-US"/>
        </w:rPr>
        <w:t xml:space="preserve"> 170-ФЗ </w:t>
      </w:r>
      <w:r>
        <w:rPr>
          <w:rFonts w:eastAsiaTheme="minorHAnsi"/>
          <w:szCs w:val="28"/>
          <w:lang w:eastAsia="en-US"/>
        </w:rPr>
        <w:t>внесены изменения в статью 11 Федерального закона от 24.06.1999 № 120-ФЗ «Об основах сист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>мы профилактики безнадзорности и правонарушений несовершеннолетних», уточняющие положения о полномочиях комиссий по делам несовершенн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летних в части рассмотрения вопросов, связанных с отчислением несове</w:t>
      </w:r>
      <w:r>
        <w:rPr>
          <w:rFonts w:eastAsiaTheme="minorHAnsi"/>
          <w:szCs w:val="28"/>
          <w:lang w:eastAsia="en-US"/>
        </w:rPr>
        <w:t>р</w:t>
      </w:r>
      <w:r>
        <w:rPr>
          <w:rFonts w:eastAsiaTheme="minorHAnsi"/>
          <w:szCs w:val="28"/>
          <w:lang w:eastAsia="en-US"/>
        </w:rPr>
        <w:t>шеннолетних из организаций, осуществляющих образовательную деятел</w:t>
      </w:r>
      <w:r>
        <w:rPr>
          <w:rFonts w:eastAsiaTheme="minorHAnsi"/>
          <w:szCs w:val="28"/>
          <w:lang w:eastAsia="en-US"/>
        </w:rPr>
        <w:t>ь</w:t>
      </w:r>
      <w:r>
        <w:rPr>
          <w:rFonts w:eastAsiaTheme="minorHAnsi"/>
          <w:szCs w:val="28"/>
          <w:lang w:eastAsia="en-US"/>
        </w:rPr>
        <w:t xml:space="preserve">ность, оказанием помощи по трудоустройству </w:t>
      </w:r>
      <w:r w:rsidRPr="00C22110">
        <w:rPr>
          <w:rFonts w:eastAsiaTheme="minorHAnsi"/>
          <w:szCs w:val="28"/>
          <w:lang w:eastAsia="en-US"/>
        </w:rPr>
        <w:t xml:space="preserve">несовершеннолетних, а также </w:t>
      </w:r>
      <w:r>
        <w:rPr>
          <w:rFonts w:eastAsiaTheme="minorHAnsi"/>
          <w:szCs w:val="28"/>
          <w:lang w:eastAsia="en-US"/>
        </w:rPr>
        <w:t xml:space="preserve">по </w:t>
      </w:r>
      <w:r w:rsidRPr="00C22110">
        <w:rPr>
          <w:rFonts w:eastAsiaTheme="minorHAnsi"/>
          <w:szCs w:val="28"/>
          <w:lang w:eastAsia="en-US"/>
        </w:rPr>
        <w:t>проведени</w:t>
      </w:r>
      <w:r>
        <w:rPr>
          <w:rFonts w:eastAsiaTheme="minorHAnsi"/>
          <w:szCs w:val="28"/>
          <w:lang w:eastAsia="en-US"/>
        </w:rPr>
        <w:t>ю разъяснительной работы с несовершеннолетними и их зако</w:t>
      </w:r>
      <w:r>
        <w:rPr>
          <w:rFonts w:eastAsiaTheme="minorHAnsi"/>
          <w:szCs w:val="28"/>
          <w:lang w:eastAsia="en-US"/>
        </w:rPr>
        <w:t>н</w:t>
      </w:r>
      <w:r>
        <w:rPr>
          <w:rFonts w:eastAsiaTheme="minorHAnsi"/>
          <w:szCs w:val="28"/>
          <w:lang w:eastAsia="en-US"/>
        </w:rPr>
        <w:t>ными</w:t>
      </w:r>
      <w:proofErr w:type="gramEnd"/>
      <w:r>
        <w:rPr>
          <w:rFonts w:eastAsiaTheme="minorHAnsi"/>
          <w:szCs w:val="28"/>
          <w:lang w:eastAsia="en-US"/>
        </w:rPr>
        <w:t xml:space="preserve"> представителями.</w:t>
      </w:r>
    </w:p>
    <w:p w:rsidR="00A00B5F" w:rsidRDefault="00A00B5F" w:rsidP="00A00B5F">
      <w:pPr>
        <w:ind w:firstLine="851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Проектом закона предлагается внести аналогичные изменения в ст</w:t>
      </w:r>
      <w:r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 xml:space="preserve">тьи 5 и 6 Закона Ярославской области </w:t>
      </w:r>
      <w:r w:rsidRPr="00F954B6">
        <w:rPr>
          <w:szCs w:val="28"/>
        </w:rPr>
        <w:t xml:space="preserve">от 05.07.2013 </w:t>
      </w:r>
      <w:r>
        <w:rPr>
          <w:szCs w:val="28"/>
        </w:rPr>
        <w:t>№</w:t>
      </w:r>
      <w:r w:rsidRPr="00F954B6">
        <w:rPr>
          <w:szCs w:val="28"/>
        </w:rPr>
        <w:t xml:space="preserve"> 40-з </w:t>
      </w:r>
      <w:r>
        <w:rPr>
          <w:szCs w:val="28"/>
        </w:rPr>
        <w:t>«О </w:t>
      </w:r>
      <w:r w:rsidRPr="00F954B6">
        <w:rPr>
          <w:szCs w:val="28"/>
        </w:rPr>
        <w:t>комиссиях по делам несовершеннолетних и защите их прав в Ярославской области</w:t>
      </w:r>
      <w:r>
        <w:rPr>
          <w:szCs w:val="28"/>
        </w:rPr>
        <w:t>».</w:t>
      </w:r>
    </w:p>
    <w:p w:rsidR="005029FB" w:rsidRPr="00A00B5F" w:rsidRDefault="00A00B5F" w:rsidP="00A00B5F">
      <w:pPr>
        <w:ind w:firstLine="851"/>
        <w:rPr>
          <w:szCs w:val="28"/>
        </w:rPr>
      </w:pPr>
      <w:r w:rsidRPr="0098332C">
        <w:rPr>
          <w:szCs w:val="28"/>
        </w:rPr>
        <w:t>Принятие проекта закона не повлечет увеличения (уменьшения) ра</w:t>
      </w:r>
      <w:r w:rsidRPr="0098332C">
        <w:rPr>
          <w:szCs w:val="28"/>
        </w:rPr>
        <w:t>с</w:t>
      </w:r>
      <w:r w:rsidRPr="0098332C">
        <w:rPr>
          <w:szCs w:val="28"/>
        </w:rPr>
        <w:t xml:space="preserve">ходов или доходов областного бюджета и не потребует признания </w:t>
      </w:r>
      <w:proofErr w:type="gramStart"/>
      <w:r w:rsidRPr="0098332C">
        <w:rPr>
          <w:szCs w:val="28"/>
        </w:rPr>
        <w:t>утрати</w:t>
      </w:r>
      <w:r w:rsidRPr="0098332C">
        <w:rPr>
          <w:szCs w:val="28"/>
        </w:rPr>
        <w:t>в</w:t>
      </w:r>
      <w:r w:rsidRPr="0098332C">
        <w:rPr>
          <w:szCs w:val="28"/>
        </w:rPr>
        <w:t>шими</w:t>
      </w:r>
      <w:proofErr w:type="gramEnd"/>
      <w:r w:rsidRPr="0098332C">
        <w:rPr>
          <w:szCs w:val="28"/>
        </w:rPr>
        <w:t xml:space="preserve"> </w:t>
      </w:r>
      <w:r w:rsidRPr="003E7F81">
        <w:rPr>
          <w:szCs w:val="28"/>
        </w:rPr>
        <w:t>силу, приостановления действия, изменения или принятия иных зак</w:t>
      </w:r>
      <w:r w:rsidRPr="003E7F81">
        <w:rPr>
          <w:szCs w:val="28"/>
        </w:rPr>
        <w:t>о</w:t>
      </w:r>
      <w:r w:rsidRPr="003E7F81">
        <w:rPr>
          <w:szCs w:val="28"/>
        </w:rPr>
        <w:t>нодательных актов Ярославской области.</w:t>
      </w:r>
      <w:bookmarkStart w:id="0" w:name="_GoBack"/>
      <w:bookmarkEnd w:id="0"/>
    </w:p>
    <w:p w:rsidR="005029FB" w:rsidRPr="008720B7" w:rsidRDefault="005029FB" w:rsidP="005029FB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</w:p>
    <w:p w:rsidR="005029FB" w:rsidRPr="008720B7" w:rsidRDefault="005029FB" w:rsidP="005029FB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</w:p>
    <w:p w:rsidR="00CF1550" w:rsidRPr="008720B7" w:rsidRDefault="00CF1550" w:rsidP="005029FB">
      <w:pPr>
        <w:ind w:firstLine="0"/>
      </w:pPr>
    </w:p>
    <w:sectPr w:rsidR="00CF1550" w:rsidRPr="008720B7" w:rsidSect="001051A1">
      <w:head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744" w:rsidRDefault="00430744" w:rsidP="001051A1">
      <w:r>
        <w:separator/>
      </w:r>
    </w:p>
  </w:endnote>
  <w:endnote w:type="continuationSeparator" w:id="0">
    <w:p w:rsidR="00430744" w:rsidRDefault="00430744" w:rsidP="00105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744" w:rsidRDefault="00430744" w:rsidP="001051A1">
      <w:r>
        <w:separator/>
      </w:r>
    </w:p>
  </w:footnote>
  <w:footnote w:type="continuationSeparator" w:id="0">
    <w:p w:rsidR="00430744" w:rsidRDefault="00430744" w:rsidP="00105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7829280"/>
      <w:docPartObj>
        <w:docPartGallery w:val="Page Numbers (Top of Page)"/>
        <w:docPartUnique/>
      </w:docPartObj>
    </w:sdtPr>
    <w:sdtEndPr/>
    <w:sdtContent>
      <w:p w:rsidR="001051A1" w:rsidRDefault="001051A1" w:rsidP="001F5532">
        <w:pPr>
          <w:pStyle w:val="a8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B5F">
          <w:rPr>
            <w:noProof/>
          </w:rPr>
          <w:t>2</w:t>
        </w:r>
        <w:r>
          <w:fldChar w:fldCharType="end"/>
        </w:r>
      </w:p>
    </w:sdtContent>
  </w:sdt>
  <w:p w:rsidR="001051A1" w:rsidRDefault="001051A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67"/>
    <w:rsid w:val="000130D2"/>
    <w:rsid w:val="0002463E"/>
    <w:rsid w:val="000273FF"/>
    <w:rsid w:val="0005579B"/>
    <w:rsid w:val="00067901"/>
    <w:rsid w:val="000C2B56"/>
    <w:rsid w:val="001051A1"/>
    <w:rsid w:val="00105282"/>
    <w:rsid w:val="001167B9"/>
    <w:rsid w:val="00126491"/>
    <w:rsid w:val="001A7138"/>
    <w:rsid w:val="001D47BE"/>
    <w:rsid w:val="001F5532"/>
    <w:rsid w:val="00302131"/>
    <w:rsid w:val="00305330"/>
    <w:rsid w:val="00322393"/>
    <w:rsid w:val="00322801"/>
    <w:rsid w:val="003346D3"/>
    <w:rsid w:val="00337550"/>
    <w:rsid w:val="00351260"/>
    <w:rsid w:val="00386842"/>
    <w:rsid w:val="003B761B"/>
    <w:rsid w:val="00420A9A"/>
    <w:rsid w:val="00430744"/>
    <w:rsid w:val="00441F91"/>
    <w:rsid w:val="004577CE"/>
    <w:rsid w:val="00471267"/>
    <w:rsid w:val="0048047C"/>
    <w:rsid w:val="004A7F00"/>
    <w:rsid w:val="004C1A3D"/>
    <w:rsid w:val="005029FB"/>
    <w:rsid w:val="00531F13"/>
    <w:rsid w:val="00570BA0"/>
    <w:rsid w:val="00580108"/>
    <w:rsid w:val="00597861"/>
    <w:rsid w:val="005A2A65"/>
    <w:rsid w:val="005A73B4"/>
    <w:rsid w:val="005E1878"/>
    <w:rsid w:val="00645AD2"/>
    <w:rsid w:val="00651021"/>
    <w:rsid w:val="00667DC4"/>
    <w:rsid w:val="0067539F"/>
    <w:rsid w:val="006873CB"/>
    <w:rsid w:val="00696F82"/>
    <w:rsid w:val="006971DD"/>
    <w:rsid w:val="006D38B4"/>
    <w:rsid w:val="006D3A7E"/>
    <w:rsid w:val="006E081B"/>
    <w:rsid w:val="006E299C"/>
    <w:rsid w:val="00711457"/>
    <w:rsid w:val="007252EB"/>
    <w:rsid w:val="00785CBC"/>
    <w:rsid w:val="00795523"/>
    <w:rsid w:val="007C018C"/>
    <w:rsid w:val="007D136B"/>
    <w:rsid w:val="007E169F"/>
    <w:rsid w:val="007E5C68"/>
    <w:rsid w:val="00804662"/>
    <w:rsid w:val="00811A77"/>
    <w:rsid w:val="00814AD4"/>
    <w:rsid w:val="008366CD"/>
    <w:rsid w:val="0086159F"/>
    <w:rsid w:val="008720B7"/>
    <w:rsid w:val="00873957"/>
    <w:rsid w:val="008B29E7"/>
    <w:rsid w:val="008C1B05"/>
    <w:rsid w:val="008C33E6"/>
    <w:rsid w:val="008E46B4"/>
    <w:rsid w:val="009537B4"/>
    <w:rsid w:val="009626F0"/>
    <w:rsid w:val="00965A41"/>
    <w:rsid w:val="00987BAB"/>
    <w:rsid w:val="00995B99"/>
    <w:rsid w:val="009A4D1F"/>
    <w:rsid w:val="009B604C"/>
    <w:rsid w:val="009C4A2D"/>
    <w:rsid w:val="009D2C48"/>
    <w:rsid w:val="00A00B5F"/>
    <w:rsid w:val="00A058EC"/>
    <w:rsid w:val="00A15FC9"/>
    <w:rsid w:val="00A359EC"/>
    <w:rsid w:val="00A41C47"/>
    <w:rsid w:val="00A451C8"/>
    <w:rsid w:val="00A861A7"/>
    <w:rsid w:val="00A95133"/>
    <w:rsid w:val="00AB228D"/>
    <w:rsid w:val="00AC656D"/>
    <w:rsid w:val="00AD0A8E"/>
    <w:rsid w:val="00B053DC"/>
    <w:rsid w:val="00B075B5"/>
    <w:rsid w:val="00B44937"/>
    <w:rsid w:val="00B45F3B"/>
    <w:rsid w:val="00B573EC"/>
    <w:rsid w:val="00BF0751"/>
    <w:rsid w:val="00BF4219"/>
    <w:rsid w:val="00BF47E5"/>
    <w:rsid w:val="00C35C97"/>
    <w:rsid w:val="00C66D40"/>
    <w:rsid w:val="00C67D38"/>
    <w:rsid w:val="00CB322B"/>
    <w:rsid w:val="00CB7AD8"/>
    <w:rsid w:val="00CD1534"/>
    <w:rsid w:val="00CF1550"/>
    <w:rsid w:val="00CF27F0"/>
    <w:rsid w:val="00D01695"/>
    <w:rsid w:val="00D07BFF"/>
    <w:rsid w:val="00D17299"/>
    <w:rsid w:val="00D34B28"/>
    <w:rsid w:val="00D35251"/>
    <w:rsid w:val="00D409B7"/>
    <w:rsid w:val="00D66B12"/>
    <w:rsid w:val="00D86F3F"/>
    <w:rsid w:val="00D9234B"/>
    <w:rsid w:val="00DA0257"/>
    <w:rsid w:val="00DB5E56"/>
    <w:rsid w:val="00DD3C4F"/>
    <w:rsid w:val="00E0094A"/>
    <w:rsid w:val="00E163A2"/>
    <w:rsid w:val="00E24456"/>
    <w:rsid w:val="00E452D2"/>
    <w:rsid w:val="00E4794B"/>
    <w:rsid w:val="00EA3D83"/>
    <w:rsid w:val="00EB63E0"/>
    <w:rsid w:val="00EC4BC4"/>
    <w:rsid w:val="00ED073F"/>
    <w:rsid w:val="00EE0A87"/>
    <w:rsid w:val="00F26D15"/>
    <w:rsid w:val="00F32CC7"/>
    <w:rsid w:val="00F457EB"/>
    <w:rsid w:val="00F954B6"/>
    <w:rsid w:val="00FA06D0"/>
    <w:rsid w:val="00FA6B40"/>
    <w:rsid w:val="00FA75F3"/>
    <w:rsid w:val="00FB0E85"/>
    <w:rsid w:val="00F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4712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471267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07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Проект вносит"/>
    <w:basedOn w:val="a"/>
    <w:next w:val="a"/>
    <w:link w:val="30"/>
    <w:qFormat/>
    <w:rsid w:val="00471267"/>
    <w:pPr>
      <w:keepNext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47126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71267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Стиль полужирный По центру"/>
    <w:basedOn w:val="a"/>
    <w:rsid w:val="00471267"/>
    <w:pPr>
      <w:ind w:firstLine="0"/>
      <w:jc w:val="center"/>
    </w:pPr>
    <w:rPr>
      <w:b/>
      <w:bCs/>
      <w:szCs w:val="20"/>
    </w:rPr>
  </w:style>
  <w:style w:type="paragraph" w:customStyle="1" w:styleId="a4">
    <w:name w:val="Название главы"/>
    <w:basedOn w:val="a"/>
    <w:rsid w:val="00471267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rsid w:val="00471267"/>
    <w:pPr>
      <w:ind w:firstLine="0"/>
      <w:jc w:val="center"/>
    </w:pPr>
    <w:rPr>
      <w:b/>
      <w:bCs/>
      <w:sz w:val="36"/>
      <w:szCs w:val="20"/>
    </w:rPr>
  </w:style>
  <w:style w:type="paragraph" w:customStyle="1" w:styleId="a5">
    <w:name w:val="Принят ГД"/>
    <w:basedOn w:val="a"/>
    <w:rsid w:val="00471267"/>
    <w:pPr>
      <w:ind w:firstLine="0"/>
    </w:pPr>
    <w:rPr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712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12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51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51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51A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51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029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F07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EB63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4712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471267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07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Проект вносит"/>
    <w:basedOn w:val="a"/>
    <w:next w:val="a"/>
    <w:link w:val="30"/>
    <w:qFormat/>
    <w:rsid w:val="00471267"/>
    <w:pPr>
      <w:keepNext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47126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71267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Стиль полужирный По центру"/>
    <w:basedOn w:val="a"/>
    <w:rsid w:val="00471267"/>
    <w:pPr>
      <w:ind w:firstLine="0"/>
      <w:jc w:val="center"/>
    </w:pPr>
    <w:rPr>
      <w:b/>
      <w:bCs/>
      <w:szCs w:val="20"/>
    </w:rPr>
  </w:style>
  <w:style w:type="paragraph" w:customStyle="1" w:styleId="a4">
    <w:name w:val="Название главы"/>
    <w:basedOn w:val="a"/>
    <w:rsid w:val="00471267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rsid w:val="00471267"/>
    <w:pPr>
      <w:ind w:firstLine="0"/>
      <w:jc w:val="center"/>
    </w:pPr>
    <w:rPr>
      <w:b/>
      <w:bCs/>
      <w:sz w:val="36"/>
      <w:szCs w:val="20"/>
    </w:rPr>
  </w:style>
  <w:style w:type="paragraph" w:customStyle="1" w:styleId="a5">
    <w:name w:val="Принят ГД"/>
    <w:basedOn w:val="a"/>
    <w:rsid w:val="00471267"/>
    <w:pPr>
      <w:ind w:firstLine="0"/>
    </w:pPr>
    <w:rPr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712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12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51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51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51A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51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029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F07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EB6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8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DB9358D2FE08D446422F27F186F88594F734815BF981DF565E5C0691851EEB0A55529287CCC4146AD050B6PDz2I" TargetMode="External"/><Relationship Id="rId18" Type="http://schemas.openxmlformats.org/officeDocument/2006/relationships/hyperlink" Target="consultantplus://offline/ref=5CAF50F3A6A9CAB4762D3B9ADA67CC5680A886CC47A5B7D3D559A966D20044749A03662C34FFBD3D867316CC27I" TargetMode="External"/><Relationship Id="rId26" Type="http://schemas.openxmlformats.org/officeDocument/2006/relationships/customXml" Target="../customXml/item4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B9358D2FE08D446422F27F186F88594F734815BF981DF565E5C0691851EEB0A55529287CCC4146AD052B7PDz2I" TargetMode="External"/><Relationship Id="rId17" Type="http://schemas.openxmlformats.org/officeDocument/2006/relationships/hyperlink" Target="consultantplus://offline/ref=6A3FF525A5A6F5472CC731888367E21EC29E5BA3D394A6F94CC27637BD4EB1B379D174549D68BABCC3C11Dt10BI" TargetMode="External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A3FF525A5A6F5472CC731888367E21EC29E5BA3D394A6F94CC27637BD4EB1B379D174549D68BABCC3C11Dt10EI" TargetMode="External"/><Relationship Id="rId20" Type="http://schemas.openxmlformats.org/officeDocument/2006/relationships/hyperlink" Target="consultantplus://offline/ref=5CAF50F3A6A9CAB4762D3B9ADA67CC5680A886CC47A5B7D3D559A966D20044749A03662C34FFBD3D867316CC22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BA29F19B16C7A2F4265D32460F30D500E6A2F97EA617E2EFC9757AD4BB92CB6E3F592832EA4C9B2zCr6G" TargetMode="External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B9358D2FE08D446422F27F186F88594F734815BF981DF565E5C0691851EEB0A55529287CCC4146AD050B6PDz2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A4E37E76C2E6315FA5BCB36530BECA4EC68CC62908EB95120003E6F51ABF5214D60621717C21A70jEq8G" TargetMode="External"/><Relationship Id="rId19" Type="http://schemas.openxmlformats.org/officeDocument/2006/relationships/hyperlink" Target="consultantplus://offline/ref=5CAF50F3A6A9CAB4762D3B9ADA67CC5680A886CC47A5B7D3D559A966D20044749A03662C34FFBD3D867316CC2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62CFEE67FFDB9116A56C0D960160704C41DD87F039D35B1017003F68yEn6G" TargetMode="External"/><Relationship Id="rId14" Type="http://schemas.openxmlformats.org/officeDocument/2006/relationships/hyperlink" Target="consultantplus://offline/ref=DB9358D2FE08D446422F27F186F88594F734815BF981DF565E5C0691851EEB0A55529287CCC4146AD052B7PDz2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О внесении изменений в статьи 5 и 6 Закона Ярославской области О комиссиях по делам несовершеннолетних и защите их прав в Ярославской области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CB76E836-DF20-449E-9F2F-6D6BF4014B67}"/>
</file>

<file path=customXml/itemProps2.xml><?xml version="1.0" encoding="utf-8"?>
<ds:datastoreItem xmlns:ds="http://schemas.openxmlformats.org/officeDocument/2006/customXml" ds:itemID="{0C979AB8-0DEF-4CF7-82C9-7EE42A8369DD}"/>
</file>

<file path=customXml/itemProps3.xml><?xml version="1.0" encoding="utf-8"?>
<ds:datastoreItem xmlns:ds="http://schemas.openxmlformats.org/officeDocument/2006/customXml" ds:itemID="{A8D2B0F8-18CD-4421-8003-BA2D4F7DA5B2}"/>
</file>

<file path=customXml/itemProps4.xml><?xml version="1.0" encoding="utf-8"?>
<ds:datastoreItem xmlns:ds="http://schemas.openxmlformats.org/officeDocument/2006/customXml" ds:itemID="{6AFEBF13-6EDF-4C6C-9A25-F4DCEC003F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Елена Николаевна</dc:creator>
  <cp:lastModifiedBy>Демьянова Светлана Викторовна</cp:lastModifiedBy>
  <cp:revision>13</cp:revision>
  <cp:lastPrinted>2018-08-20T11:22:00Z</cp:lastPrinted>
  <dcterms:created xsi:type="dcterms:W3CDTF">2018-08-07T06:41:00Z</dcterms:created>
  <dcterms:modified xsi:type="dcterms:W3CDTF">2018-09-10T12:51:00Z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