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316" w:rsidRDefault="00EC5316" w:rsidP="00EC5316">
      <w:pPr>
        <w:pStyle w:val="3"/>
      </w:pPr>
      <w:r>
        <w:t>Проект вносит</w:t>
      </w:r>
    </w:p>
    <w:p w:rsidR="00EC5316" w:rsidRDefault="00EC5316" w:rsidP="00EC5316">
      <w:pPr>
        <w:pStyle w:val="3"/>
      </w:pPr>
      <w:r>
        <w:t>Губернатор Ярославской области</w:t>
      </w:r>
    </w:p>
    <w:p w:rsidR="00EC5316" w:rsidRDefault="00EC5316" w:rsidP="00EC5316">
      <w:pPr>
        <w:pStyle w:val="3"/>
      </w:pPr>
      <w:r>
        <w:t xml:space="preserve">С.А. </w:t>
      </w:r>
      <w:proofErr w:type="spellStart"/>
      <w:r>
        <w:t>Вахруков</w:t>
      </w:r>
      <w:proofErr w:type="spellEnd"/>
    </w:p>
    <w:p w:rsidR="000B41F0" w:rsidRPr="000B41F0" w:rsidRDefault="000B41F0" w:rsidP="000B41F0"/>
    <w:p w:rsidR="007B4179" w:rsidRDefault="000B47E6">
      <w:pPr>
        <w:jc w:val="center"/>
      </w:pPr>
      <w:r w:rsidRPr="000B47E6">
        <w:rPr>
          <w:noProof/>
          <w:sz w:val="20"/>
          <w:szCs w:val="20"/>
        </w:rPr>
        <w:drawing>
          <wp:inline distT="0" distB="0" distL="0" distR="0">
            <wp:extent cx="1371600" cy="1371600"/>
            <wp:effectExtent l="19050" t="0" r="0" b="0"/>
            <wp:docPr id="2" name="Рисунок 2" descr="Yararf_shtrihla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Yararf_shtrihlaw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4179" w:rsidRDefault="007B4179">
      <w:pPr>
        <w:jc w:val="center"/>
        <w:rPr>
          <w:sz w:val="20"/>
        </w:rPr>
      </w:pPr>
    </w:p>
    <w:p w:rsidR="00EC5316" w:rsidRDefault="00EC5316" w:rsidP="00EC5316">
      <w:pPr>
        <w:jc w:val="center"/>
        <w:rPr>
          <w:b/>
          <w:sz w:val="36"/>
        </w:rPr>
      </w:pPr>
      <w:proofErr w:type="gramStart"/>
      <w:r>
        <w:rPr>
          <w:b/>
          <w:sz w:val="36"/>
        </w:rPr>
        <w:t>З</w:t>
      </w:r>
      <w:proofErr w:type="gramEnd"/>
      <w:r>
        <w:rPr>
          <w:b/>
          <w:sz w:val="36"/>
        </w:rPr>
        <w:t xml:space="preserve"> А К О Н</w:t>
      </w:r>
    </w:p>
    <w:p w:rsidR="00EC5316" w:rsidRDefault="00EC5316" w:rsidP="00EC531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Ярославской области</w:t>
      </w:r>
    </w:p>
    <w:p w:rsidR="00EC5316" w:rsidRDefault="00EC5316" w:rsidP="00EC5316">
      <w:pPr>
        <w:jc w:val="center"/>
        <w:rPr>
          <w:b/>
          <w:sz w:val="28"/>
          <w:szCs w:val="28"/>
        </w:rPr>
      </w:pPr>
    </w:p>
    <w:p w:rsidR="009B7293" w:rsidRDefault="009B7293" w:rsidP="00EC5316">
      <w:pPr>
        <w:jc w:val="center"/>
        <w:rPr>
          <w:b/>
          <w:sz w:val="28"/>
          <w:szCs w:val="28"/>
        </w:rPr>
      </w:pPr>
    </w:p>
    <w:p w:rsidR="007B4179" w:rsidRPr="009B7293" w:rsidRDefault="000769AE" w:rsidP="000769AE">
      <w:pPr>
        <w:jc w:val="center"/>
        <w:rPr>
          <w:b/>
          <w:sz w:val="28"/>
          <w:szCs w:val="28"/>
        </w:rPr>
      </w:pPr>
      <w:r w:rsidRPr="009B7293">
        <w:rPr>
          <w:b/>
          <w:sz w:val="28"/>
          <w:szCs w:val="28"/>
        </w:rPr>
        <w:t xml:space="preserve">Об исполнении </w:t>
      </w:r>
      <w:r w:rsidR="009B7293" w:rsidRPr="009B7293">
        <w:rPr>
          <w:b/>
          <w:sz w:val="28"/>
          <w:szCs w:val="28"/>
        </w:rPr>
        <w:t xml:space="preserve">областного </w:t>
      </w:r>
      <w:r w:rsidRPr="009B7293">
        <w:rPr>
          <w:b/>
          <w:sz w:val="28"/>
          <w:szCs w:val="28"/>
        </w:rPr>
        <w:t>бюджета за 20</w:t>
      </w:r>
      <w:r w:rsidR="00FF4644" w:rsidRPr="00FF4644">
        <w:rPr>
          <w:b/>
          <w:sz w:val="28"/>
          <w:szCs w:val="28"/>
        </w:rPr>
        <w:t>1</w:t>
      </w:r>
      <w:r w:rsidR="004C0BCE" w:rsidRPr="004C0BCE">
        <w:rPr>
          <w:b/>
          <w:sz w:val="28"/>
          <w:szCs w:val="28"/>
        </w:rPr>
        <w:t>1</w:t>
      </w:r>
      <w:r w:rsidRPr="009B7293">
        <w:rPr>
          <w:b/>
          <w:sz w:val="28"/>
          <w:szCs w:val="28"/>
        </w:rPr>
        <w:t xml:space="preserve"> год</w:t>
      </w:r>
    </w:p>
    <w:p w:rsidR="000769AE" w:rsidRPr="002F438F" w:rsidRDefault="000769AE" w:rsidP="000769AE">
      <w:pPr>
        <w:jc w:val="center"/>
        <w:rPr>
          <w:b/>
          <w:sz w:val="28"/>
          <w:szCs w:val="28"/>
        </w:rPr>
      </w:pPr>
    </w:p>
    <w:p w:rsidR="002F438F" w:rsidRPr="002F438F" w:rsidRDefault="002F438F" w:rsidP="000769AE">
      <w:pPr>
        <w:jc w:val="center"/>
        <w:rPr>
          <w:b/>
          <w:sz w:val="28"/>
          <w:szCs w:val="28"/>
        </w:rPr>
      </w:pPr>
    </w:p>
    <w:p w:rsidR="00EC5316" w:rsidRPr="008F616B" w:rsidRDefault="00EC5316" w:rsidP="00EC5316">
      <w:pPr>
        <w:pStyle w:val="ab"/>
      </w:pPr>
      <w:proofErr w:type="gramStart"/>
      <w:r w:rsidRPr="008F616B">
        <w:t>Принят</w:t>
      </w:r>
      <w:proofErr w:type="gramEnd"/>
      <w:r w:rsidRPr="008F616B">
        <w:t xml:space="preserve"> </w:t>
      </w:r>
      <w:r>
        <w:t xml:space="preserve">Ярославской областной </w:t>
      </w:r>
      <w:r w:rsidRPr="008F616B">
        <w:t>Думой</w:t>
      </w:r>
    </w:p>
    <w:p w:rsidR="00EC5316" w:rsidRPr="008F616B" w:rsidRDefault="00EC5316" w:rsidP="00EC5316">
      <w:pPr>
        <w:pStyle w:val="ab"/>
      </w:pPr>
      <w:r w:rsidRPr="008F616B">
        <w:t>«____»_____________ 20</w:t>
      </w:r>
      <w:r w:rsidR="002E7401" w:rsidRPr="002E7401">
        <w:rPr>
          <w:color w:val="000000"/>
        </w:rPr>
        <w:t>1</w:t>
      </w:r>
      <w:r w:rsidR="004C0BCE" w:rsidRPr="004C0BCE">
        <w:rPr>
          <w:color w:val="000000"/>
        </w:rPr>
        <w:t>2</w:t>
      </w:r>
      <w:r w:rsidRPr="008F616B">
        <w:t xml:space="preserve"> года</w:t>
      </w:r>
    </w:p>
    <w:p w:rsidR="007B4179" w:rsidRDefault="007B4179" w:rsidP="00830B2B">
      <w:pPr>
        <w:ind w:firstLine="709"/>
        <w:jc w:val="both"/>
        <w:rPr>
          <w:sz w:val="27"/>
        </w:rPr>
      </w:pPr>
    </w:p>
    <w:p w:rsidR="002F438F" w:rsidRDefault="002F438F" w:rsidP="00830B2B">
      <w:pPr>
        <w:ind w:firstLine="709"/>
        <w:jc w:val="both"/>
        <w:rPr>
          <w:sz w:val="27"/>
        </w:rPr>
      </w:pPr>
    </w:p>
    <w:p w:rsidR="000B41F0" w:rsidRPr="002F438F" w:rsidRDefault="007B4179" w:rsidP="003652A1">
      <w:pPr>
        <w:ind w:firstLine="708"/>
        <w:jc w:val="both"/>
        <w:rPr>
          <w:b/>
          <w:szCs w:val="28"/>
        </w:rPr>
      </w:pPr>
      <w:proofErr w:type="gramStart"/>
      <w:r w:rsidRPr="00D503F0">
        <w:rPr>
          <w:sz w:val="28"/>
          <w:szCs w:val="28"/>
        </w:rPr>
        <w:t xml:space="preserve">Утвердить </w:t>
      </w:r>
      <w:r w:rsidR="009E540E" w:rsidRPr="00D503F0">
        <w:rPr>
          <w:sz w:val="28"/>
          <w:szCs w:val="28"/>
        </w:rPr>
        <w:t xml:space="preserve">отчет об исполнении </w:t>
      </w:r>
      <w:r w:rsidR="009B7293" w:rsidRPr="00D503F0">
        <w:rPr>
          <w:sz w:val="28"/>
          <w:szCs w:val="28"/>
        </w:rPr>
        <w:t xml:space="preserve">областного </w:t>
      </w:r>
      <w:r w:rsidR="009E540E" w:rsidRPr="00D503F0">
        <w:rPr>
          <w:sz w:val="28"/>
          <w:szCs w:val="28"/>
        </w:rPr>
        <w:t xml:space="preserve">бюджета </w:t>
      </w:r>
      <w:r w:rsidR="005576CB" w:rsidRPr="00D503F0">
        <w:rPr>
          <w:sz w:val="28"/>
          <w:szCs w:val="28"/>
        </w:rPr>
        <w:t>з</w:t>
      </w:r>
      <w:r w:rsidR="00CE4E91" w:rsidRPr="00D503F0">
        <w:rPr>
          <w:sz w:val="28"/>
          <w:szCs w:val="28"/>
        </w:rPr>
        <w:t>а 20</w:t>
      </w:r>
      <w:r w:rsidR="00FF4644" w:rsidRPr="00FF4644">
        <w:rPr>
          <w:sz w:val="28"/>
          <w:szCs w:val="28"/>
        </w:rPr>
        <w:t>1</w:t>
      </w:r>
      <w:r w:rsidR="004C0BCE" w:rsidRPr="004C0BCE">
        <w:rPr>
          <w:sz w:val="28"/>
          <w:szCs w:val="28"/>
        </w:rPr>
        <w:t>1</w:t>
      </w:r>
      <w:r w:rsidRPr="00D503F0">
        <w:rPr>
          <w:sz w:val="28"/>
          <w:szCs w:val="28"/>
        </w:rPr>
        <w:t xml:space="preserve"> год по д</w:t>
      </w:r>
      <w:r w:rsidRPr="00D503F0">
        <w:rPr>
          <w:sz w:val="28"/>
          <w:szCs w:val="28"/>
        </w:rPr>
        <w:t>о</w:t>
      </w:r>
      <w:r w:rsidRPr="00D503F0">
        <w:rPr>
          <w:sz w:val="28"/>
          <w:szCs w:val="28"/>
        </w:rPr>
        <w:t xml:space="preserve">ходам в сумме </w:t>
      </w:r>
      <w:r w:rsidR="00FF4644" w:rsidRPr="00FF4644">
        <w:rPr>
          <w:bCs/>
          <w:sz w:val="28"/>
          <w:szCs w:val="28"/>
        </w:rPr>
        <w:t xml:space="preserve">40 </w:t>
      </w:r>
      <w:r w:rsidR="004C0BCE" w:rsidRPr="004C0BCE">
        <w:rPr>
          <w:bCs/>
          <w:sz w:val="28"/>
          <w:szCs w:val="28"/>
        </w:rPr>
        <w:t>406</w:t>
      </w:r>
      <w:r w:rsidR="00FF4644" w:rsidRPr="00FF4644">
        <w:rPr>
          <w:bCs/>
          <w:sz w:val="28"/>
          <w:szCs w:val="28"/>
        </w:rPr>
        <w:t> </w:t>
      </w:r>
      <w:r w:rsidR="004C0BCE" w:rsidRPr="004C0BCE">
        <w:rPr>
          <w:bCs/>
          <w:sz w:val="28"/>
          <w:szCs w:val="28"/>
        </w:rPr>
        <w:t>584</w:t>
      </w:r>
      <w:r w:rsidR="00FF4644" w:rsidRPr="00FF4644">
        <w:rPr>
          <w:b/>
          <w:bCs/>
        </w:rPr>
        <w:t xml:space="preserve"> </w:t>
      </w:r>
      <w:r w:rsidRPr="00D503F0">
        <w:rPr>
          <w:sz w:val="28"/>
          <w:szCs w:val="28"/>
        </w:rPr>
        <w:t xml:space="preserve">тыс. рублей, по расходам в сумме </w:t>
      </w:r>
      <w:r w:rsidR="00FF4644" w:rsidRPr="00FF4644">
        <w:rPr>
          <w:bCs/>
          <w:sz w:val="28"/>
          <w:szCs w:val="28"/>
        </w:rPr>
        <w:t>4</w:t>
      </w:r>
      <w:r w:rsidR="004C0BCE" w:rsidRPr="004C0BCE">
        <w:rPr>
          <w:bCs/>
          <w:sz w:val="28"/>
          <w:szCs w:val="28"/>
        </w:rPr>
        <w:t>1</w:t>
      </w:r>
      <w:r w:rsidR="00FF4644" w:rsidRPr="00FF4644">
        <w:rPr>
          <w:bCs/>
          <w:sz w:val="28"/>
          <w:szCs w:val="28"/>
        </w:rPr>
        <w:t xml:space="preserve"> </w:t>
      </w:r>
      <w:r w:rsidR="004C0BCE" w:rsidRPr="004C0BCE">
        <w:rPr>
          <w:bCs/>
          <w:sz w:val="28"/>
          <w:szCs w:val="28"/>
        </w:rPr>
        <w:t>980</w:t>
      </w:r>
      <w:r w:rsidR="00FF4644" w:rsidRPr="00FF4644">
        <w:rPr>
          <w:bCs/>
          <w:sz w:val="28"/>
          <w:szCs w:val="28"/>
        </w:rPr>
        <w:t> </w:t>
      </w:r>
      <w:r w:rsidR="004C0BCE" w:rsidRPr="004C0BCE">
        <w:rPr>
          <w:bCs/>
          <w:sz w:val="28"/>
          <w:szCs w:val="28"/>
        </w:rPr>
        <w:t>359</w:t>
      </w:r>
      <w:r w:rsidR="00FF4644" w:rsidRPr="00FF4644">
        <w:rPr>
          <w:b/>
          <w:bCs/>
        </w:rPr>
        <w:t xml:space="preserve"> </w:t>
      </w:r>
      <w:r w:rsidRPr="00D503F0">
        <w:rPr>
          <w:sz w:val="28"/>
          <w:szCs w:val="28"/>
        </w:rPr>
        <w:t xml:space="preserve">тыс. </w:t>
      </w:r>
      <w:r w:rsidR="005576CB" w:rsidRPr="00D503F0">
        <w:rPr>
          <w:sz w:val="28"/>
          <w:szCs w:val="28"/>
        </w:rPr>
        <w:t>р</w:t>
      </w:r>
      <w:r w:rsidRPr="00D503F0">
        <w:rPr>
          <w:sz w:val="28"/>
          <w:szCs w:val="28"/>
        </w:rPr>
        <w:t>ублей</w:t>
      </w:r>
      <w:r w:rsidR="00BD7D97" w:rsidRPr="00D503F0">
        <w:rPr>
          <w:sz w:val="28"/>
          <w:szCs w:val="28"/>
        </w:rPr>
        <w:t xml:space="preserve"> с превышением </w:t>
      </w:r>
      <w:r w:rsidR="003652A1">
        <w:rPr>
          <w:sz w:val="28"/>
          <w:szCs w:val="28"/>
        </w:rPr>
        <w:t>расходов</w:t>
      </w:r>
      <w:r w:rsidR="009B7293" w:rsidRPr="00D503F0">
        <w:rPr>
          <w:sz w:val="28"/>
          <w:szCs w:val="28"/>
        </w:rPr>
        <w:t xml:space="preserve"> над </w:t>
      </w:r>
      <w:r w:rsidR="003652A1">
        <w:rPr>
          <w:sz w:val="28"/>
          <w:szCs w:val="28"/>
        </w:rPr>
        <w:t>доходами</w:t>
      </w:r>
      <w:r w:rsidR="00BD7D97" w:rsidRPr="00D503F0">
        <w:rPr>
          <w:sz w:val="28"/>
          <w:szCs w:val="28"/>
        </w:rPr>
        <w:t xml:space="preserve"> (</w:t>
      </w:r>
      <w:r w:rsidR="00FF4644">
        <w:rPr>
          <w:sz w:val="28"/>
          <w:szCs w:val="28"/>
        </w:rPr>
        <w:t xml:space="preserve">дефицит </w:t>
      </w:r>
      <w:r w:rsidR="00DD2A8E">
        <w:rPr>
          <w:sz w:val="28"/>
          <w:szCs w:val="28"/>
        </w:rPr>
        <w:t xml:space="preserve">областного </w:t>
      </w:r>
      <w:r w:rsidR="00BD7D97" w:rsidRPr="00D503F0">
        <w:rPr>
          <w:sz w:val="28"/>
          <w:szCs w:val="28"/>
        </w:rPr>
        <w:t>бюдж</w:t>
      </w:r>
      <w:r w:rsidR="00BD7D97" w:rsidRPr="00D503F0">
        <w:rPr>
          <w:sz w:val="28"/>
          <w:szCs w:val="28"/>
        </w:rPr>
        <w:t>е</w:t>
      </w:r>
      <w:r w:rsidR="00BD7D97" w:rsidRPr="00D503F0">
        <w:rPr>
          <w:sz w:val="28"/>
          <w:szCs w:val="28"/>
        </w:rPr>
        <w:t xml:space="preserve">та) </w:t>
      </w:r>
      <w:r w:rsidR="002163B1" w:rsidRPr="00D503F0">
        <w:rPr>
          <w:sz w:val="28"/>
          <w:szCs w:val="28"/>
        </w:rPr>
        <w:t xml:space="preserve">в </w:t>
      </w:r>
      <w:r w:rsidR="008E370E" w:rsidRPr="00D503F0">
        <w:rPr>
          <w:sz w:val="28"/>
          <w:szCs w:val="28"/>
        </w:rPr>
        <w:t xml:space="preserve">сумме </w:t>
      </w:r>
      <w:r w:rsidR="004C0BCE" w:rsidRPr="004C0BCE">
        <w:rPr>
          <w:sz w:val="28"/>
          <w:szCs w:val="28"/>
        </w:rPr>
        <w:t>1</w:t>
      </w:r>
      <w:r w:rsidR="00FF4644" w:rsidRPr="00FF4644">
        <w:rPr>
          <w:bCs/>
          <w:sz w:val="28"/>
          <w:szCs w:val="28"/>
        </w:rPr>
        <w:t xml:space="preserve"> </w:t>
      </w:r>
      <w:r w:rsidR="004C0BCE" w:rsidRPr="004C0BCE">
        <w:rPr>
          <w:bCs/>
          <w:sz w:val="28"/>
          <w:szCs w:val="28"/>
        </w:rPr>
        <w:t>573</w:t>
      </w:r>
      <w:r w:rsidR="00FF4644">
        <w:rPr>
          <w:bCs/>
          <w:sz w:val="28"/>
          <w:szCs w:val="28"/>
        </w:rPr>
        <w:t> </w:t>
      </w:r>
      <w:r w:rsidR="004C0BCE" w:rsidRPr="004C0BCE">
        <w:rPr>
          <w:bCs/>
          <w:sz w:val="28"/>
          <w:szCs w:val="28"/>
        </w:rPr>
        <w:t>775</w:t>
      </w:r>
      <w:r w:rsidR="00FF4644">
        <w:rPr>
          <w:bCs/>
          <w:sz w:val="28"/>
          <w:szCs w:val="28"/>
        </w:rPr>
        <w:t xml:space="preserve"> </w:t>
      </w:r>
      <w:r w:rsidR="008E370E" w:rsidRPr="00D503F0">
        <w:rPr>
          <w:sz w:val="28"/>
          <w:szCs w:val="28"/>
        </w:rPr>
        <w:t xml:space="preserve">тыс. рублей </w:t>
      </w:r>
      <w:r w:rsidR="003652A1">
        <w:rPr>
          <w:sz w:val="28"/>
          <w:szCs w:val="28"/>
        </w:rPr>
        <w:t xml:space="preserve">и </w:t>
      </w:r>
      <w:r w:rsidR="003652A1" w:rsidRPr="00C2377A">
        <w:rPr>
          <w:color w:val="000000"/>
          <w:sz w:val="28"/>
          <w:szCs w:val="28"/>
        </w:rPr>
        <w:t>с иными</w:t>
      </w:r>
      <w:r w:rsidR="003652A1">
        <w:rPr>
          <w:sz w:val="28"/>
          <w:szCs w:val="28"/>
        </w:rPr>
        <w:t xml:space="preserve"> </w:t>
      </w:r>
      <w:r w:rsidR="003652A1" w:rsidRPr="00D503F0">
        <w:rPr>
          <w:sz w:val="28"/>
          <w:szCs w:val="28"/>
        </w:rPr>
        <w:t>показателями согласно прил</w:t>
      </w:r>
      <w:r w:rsidR="003652A1" w:rsidRPr="00D503F0">
        <w:rPr>
          <w:sz w:val="28"/>
          <w:szCs w:val="28"/>
        </w:rPr>
        <w:t>о</w:t>
      </w:r>
      <w:r w:rsidR="003652A1" w:rsidRPr="00D503F0">
        <w:rPr>
          <w:sz w:val="28"/>
          <w:szCs w:val="28"/>
        </w:rPr>
        <w:t xml:space="preserve">жениям </w:t>
      </w:r>
      <w:r w:rsidR="003652A1" w:rsidRPr="00D75462">
        <w:rPr>
          <w:sz w:val="28"/>
          <w:szCs w:val="28"/>
        </w:rPr>
        <w:t>1</w:t>
      </w:r>
      <w:r w:rsidR="003652A1" w:rsidRPr="00A735D6">
        <w:rPr>
          <w:sz w:val="28"/>
          <w:szCs w:val="28"/>
        </w:rPr>
        <w:t xml:space="preserve"> </w:t>
      </w:r>
      <w:r w:rsidR="003652A1" w:rsidRPr="005B339D">
        <w:rPr>
          <w:sz w:val="28"/>
          <w:szCs w:val="28"/>
        </w:rPr>
        <w:t>-</w:t>
      </w:r>
      <w:r w:rsidR="003652A1" w:rsidRPr="00A735D6">
        <w:rPr>
          <w:sz w:val="28"/>
          <w:szCs w:val="28"/>
        </w:rPr>
        <w:t xml:space="preserve"> </w:t>
      </w:r>
      <w:r w:rsidR="004C0BCE" w:rsidRPr="004C0BCE">
        <w:rPr>
          <w:sz w:val="28"/>
          <w:szCs w:val="28"/>
        </w:rPr>
        <w:t>1</w:t>
      </w:r>
      <w:r w:rsidR="003E39C8" w:rsidRPr="003E39C8">
        <w:rPr>
          <w:sz w:val="28"/>
          <w:szCs w:val="28"/>
        </w:rPr>
        <w:t>8</w:t>
      </w:r>
      <w:r w:rsidR="003652A1" w:rsidRPr="00D503F0">
        <w:rPr>
          <w:sz w:val="28"/>
          <w:szCs w:val="28"/>
        </w:rPr>
        <w:t xml:space="preserve"> к настоящему Закону.</w:t>
      </w:r>
      <w:proofErr w:type="gramEnd"/>
    </w:p>
    <w:p w:rsidR="002F438F" w:rsidRPr="002F438F" w:rsidRDefault="002F438F" w:rsidP="002F438F">
      <w:pPr>
        <w:rPr>
          <w:sz w:val="28"/>
          <w:szCs w:val="28"/>
        </w:rPr>
      </w:pPr>
    </w:p>
    <w:p w:rsidR="002F438F" w:rsidRPr="002F438F" w:rsidRDefault="002F438F" w:rsidP="002F438F">
      <w:pPr>
        <w:rPr>
          <w:sz w:val="28"/>
          <w:szCs w:val="28"/>
        </w:rPr>
      </w:pPr>
    </w:p>
    <w:p w:rsidR="00AF7F09" w:rsidRPr="00A8043B" w:rsidRDefault="00AF7F09" w:rsidP="002F438F">
      <w:pPr>
        <w:pStyle w:val="4"/>
        <w:rPr>
          <w:b w:val="0"/>
        </w:rPr>
      </w:pPr>
      <w:r w:rsidRPr="00A8043B">
        <w:rPr>
          <w:b w:val="0"/>
        </w:rPr>
        <w:t>Губернатор</w:t>
      </w:r>
    </w:p>
    <w:p w:rsidR="00AF7F09" w:rsidRPr="00A8043B" w:rsidRDefault="00AF7F09" w:rsidP="00AF7F09">
      <w:pPr>
        <w:pStyle w:val="4"/>
        <w:tabs>
          <w:tab w:val="left" w:pos="7560"/>
        </w:tabs>
        <w:rPr>
          <w:b w:val="0"/>
        </w:rPr>
      </w:pPr>
      <w:r w:rsidRPr="00A8043B">
        <w:rPr>
          <w:b w:val="0"/>
        </w:rPr>
        <w:t>Ярославской области</w:t>
      </w:r>
      <w:r w:rsidR="00B74472" w:rsidRPr="00B74472">
        <w:rPr>
          <w:b w:val="0"/>
        </w:rPr>
        <w:tab/>
      </w:r>
      <w:r>
        <w:rPr>
          <w:b w:val="0"/>
        </w:rPr>
        <w:t xml:space="preserve">С.А. </w:t>
      </w:r>
      <w:proofErr w:type="spellStart"/>
      <w:r>
        <w:rPr>
          <w:b w:val="0"/>
        </w:rPr>
        <w:t>Вахруков</w:t>
      </w:r>
      <w:proofErr w:type="spellEnd"/>
    </w:p>
    <w:p w:rsidR="002F438F" w:rsidRDefault="002F438F" w:rsidP="002F438F">
      <w:pPr>
        <w:rPr>
          <w:sz w:val="28"/>
          <w:szCs w:val="28"/>
        </w:rPr>
      </w:pPr>
    </w:p>
    <w:p w:rsidR="00AF7F09" w:rsidRPr="006D35EF" w:rsidRDefault="00AF7F09" w:rsidP="002F438F">
      <w:pPr>
        <w:rPr>
          <w:sz w:val="28"/>
          <w:szCs w:val="28"/>
        </w:rPr>
      </w:pPr>
      <w:r w:rsidRPr="006D35EF">
        <w:rPr>
          <w:sz w:val="28"/>
          <w:szCs w:val="28"/>
        </w:rPr>
        <w:t>«_____»_____________20</w:t>
      </w:r>
      <w:r w:rsidR="002E7401" w:rsidRPr="004C59C0">
        <w:rPr>
          <w:color w:val="000000"/>
          <w:sz w:val="28"/>
          <w:szCs w:val="28"/>
        </w:rPr>
        <w:t>1</w:t>
      </w:r>
      <w:r w:rsidR="004C0BCE" w:rsidRPr="004C59C0">
        <w:rPr>
          <w:color w:val="000000"/>
          <w:sz w:val="28"/>
          <w:szCs w:val="28"/>
        </w:rPr>
        <w:t>2</w:t>
      </w:r>
      <w:r w:rsidR="00117049">
        <w:rPr>
          <w:color w:val="000000"/>
          <w:sz w:val="28"/>
          <w:szCs w:val="28"/>
        </w:rPr>
        <w:t xml:space="preserve"> </w:t>
      </w:r>
      <w:r w:rsidRPr="006D35EF">
        <w:rPr>
          <w:sz w:val="28"/>
          <w:szCs w:val="28"/>
        </w:rPr>
        <w:t>г.</w:t>
      </w:r>
    </w:p>
    <w:p w:rsidR="002F438F" w:rsidRDefault="002F438F" w:rsidP="002F438F">
      <w:pPr>
        <w:rPr>
          <w:sz w:val="28"/>
          <w:szCs w:val="28"/>
        </w:rPr>
      </w:pPr>
    </w:p>
    <w:p w:rsidR="004C59C0" w:rsidRDefault="00AF7F09" w:rsidP="002F438F">
      <w:pPr>
        <w:rPr>
          <w:sz w:val="28"/>
          <w:szCs w:val="28"/>
        </w:rPr>
      </w:pPr>
      <w:r w:rsidRPr="006D35EF">
        <w:rPr>
          <w:sz w:val="28"/>
          <w:szCs w:val="28"/>
        </w:rPr>
        <w:t>№_______</w:t>
      </w:r>
    </w:p>
    <w:p w:rsidR="004C59C0" w:rsidRDefault="004C59C0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4C59C0" w:rsidRPr="004E4822" w:rsidRDefault="004C59C0" w:rsidP="004C59C0">
      <w:pPr>
        <w:pStyle w:val="ConsPlusTitle"/>
        <w:jc w:val="center"/>
        <w:rPr>
          <w:b w:val="0"/>
        </w:rPr>
      </w:pPr>
      <w:r w:rsidRPr="004E4822">
        <w:rPr>
          <w:b w:val="0"/>
        </w:rPr>
        <w:lastRenderedPageBreak/>
        <w:t>Пояснительная записка</w:t>
      </w:r>
    </w:p>
    <w:p w:rsidR="004C59C0" w:rsidRPr="004E4822" w:rsidRDefault="004C59C0" w:rsidP="004C59C0">
      <w:pPr>
        <w:pStyle w:val="ConsPlusTitle"/>
        <w:jc w:val="center"/>
        <w:rPr>
          <w:b w:val="0"/>
        </w:rPr>
      </w:pPr>
      <w:r w:rsidRPr="004E4822">
        <w:rPr>
          <w:b w:val="0"/>
        </w:rPr>
        <w:t xml:space="preserve">к проекту закона Ярославской области </w:t>
      </w:r>
    </w:p>
    <w:p w:rsidR="004C59C0" w:rsidRPr="004E4822" w:rsidRDefault="004C59C0" w:rsidP="004C59C0">
      <w:pPr>
        <w:pStyle w:val="ConsPlusTitle"/>
        <w:jc w:val="center"/>
        <w:rPr>
          <w:b w:val="0"/>
        </w:rPr>
      </w:pPr>
      <w:r w:rsidRPr="004E4822">
        <w:rPr>
          <w:b w:val="0"/>
        </w:rPr>
        <w:t>«Об исполнении областного бюджета за 20</w:t>
      </w:r>
      <w:r w:rsidRPr="004F228F">
        <w:rPr>
          <w:b w:val="0"/>
        </w:rPr>
        <w:t>1</w:t>
      </w:r>
      <w:r>
        <w:rPr>
          <w:b w:val="0"/>
        </w:rPr>
        <w:t>1</w:t>
      </w:r>
      <w:r w:rsidRPr="004E4822">
        <w:rPr>
          <w:b w:val="0"/>
        </w:rPr>
        <w:t xml:space="preserve"> год»</w:t>
      </w:r>
    </w:p>
    <w:p w:rsidR="004C59C0" w:rsidRPr="004E4822" w:rsidRDefault="004C59C0" w:rsidP="004C59C0">
      <w:pPr>
        <w:autoSpaceDE w:val="0"/>
        <w:autoSpaceDN w:val="0"/>
        <w:ind w:firstLine="540"/>
        <w:jc w:val="both"/>
        <w:rPr>
          <w:sz w:val="28"/>
          <w:szCs w:val="28"/>
        </w:rPr>
      </w:pPr>
    </w:p>
    <w:p w:rsidR="004C59C0" w:rsidRPr="004E4822" w:rsidRDefault="004C59C0" w:rsidP="004C59C0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4E4822">
        <w:rPr>
          <w:sz w:val="28"/>
          <w:szCs w:val="28"/>
        </w:rPr>
        <w:t>Бюджетным кодексом Российской Федерации и Законом Ярославской области «О бюджетном процессе» предусмотрено ежегодное представление Правительством Ярославской области в Ярославскую областную Думу отч</w:t>
      </w:r>
      <w:r w:rsidRPr="004E4822">
        <w:rPr>
          <w:sz w:val="28"/>
          <w:szCs w:val="28"/>
        </w:rPr>
        <w:t>е</w:t>
      </w:r>
      <w:r w:rsidRPr="004E4822">
        <w:rPr>
          <w:sz w:val="28"/>
          <w:szCs w:val="28"/>
        </w:rPr>
        <w:t>та об исполнении областного бюджета.</w:t>
      </w:r>
    </w:p>
    <w:p w:rsidR="004C59C0" w:rsidRPr="004E4822" w:rsidRDefault="004C59C0" w:rsidP="004C59C0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4E4822">
        <w:rPr>
          <w:sz w:val="28"/>
          <w:szCs w:val="28"/>
        </w:rPr>
        <w:t>Проект закона Ярославской области «Об исполнении областного бюдж</w:t>
      </w:r>
      <w:r w:rsidRPr="004E4822">
        <w:rPr>
          <w:sz w:val="28"/>
          <w:szCs w:val="28"/>
        </w:rPr>
        <w:t>е</w:t>
      </w:r>
      <w:r w:rsidRPr="004E4822">
        <w:rPr>
          <w:sz w:val="28"/>
          <w:szCs w:val="28"/>
        </w:rPr>
        <w:t>та за 20</w:t>
      </w:r>
      <w:r w:rsidRPr="004F22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E4822">
        <w:rPr>
          <w:sz w:val="28"/>
          <w:szCs w:val="28"/>
        </w:rPr>
        <w:t xml:space="preserve"> год» составлен в соответствии с требованиями статьи 264.6 Бю</w:t>
      </w:r>
      <w:r w:rsidRPr="004E4822">
        <w:rPr>
          <w:sz w:val="28"/>
          <w:szCs w:val="28"/>
        </w:rPr>
        <w:t>д</w:t>
      </w:r>
      <w:r w:rsidRPr="004E4822">
        <w:rPr>
          <w:sz w:val="28"/>
          <w:szCs w:val="28"/>
        </w:rPr>
        <w:t>жетного кодекса Российской Федерации и статьи 19 Закона Ярославской о</w:t>
      </w:r>
      <w:r w:rsidRPr="004E4822">
        <w:rPr>
          <w:sz w:val="28"/>
          <w:szCs w:val="28"/>
        </w:rPr>
        <w:t>б</w:t>
      </w:r>
      <w:r w:rsidRPr="004E4822">
        <w:rPr>
          <w:sz w:val="28"/>
          <w:szCs w:val="28"/>
        </w:rPr>
        <w:t>ласти «О бюджетном процессе» в целях утверждения отчета об исполнении областного бюджета за 20</w:t>
      </w:r>
      <w:r w:rsidRPr="004F22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E4822">
        <w:rPr>
          <w:sz w:val="28"/>
          <w:szCs w:val="28"/>
        </w:rPr>
        <w:t xml:space="preserve"> год.</w:t>
      </w:r>
    </w:p>
    <w:p w:rsidR="004C59C0" w:rsidRPr="004E4822" w:rsidRDefault="004C59C0" w:rsidP="004C59C0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4E4822">
        <w:rPr>
          <w:sz w:val="28"/>
          <w:szCs w:val="28"/>
        </w:rPr>
        <w:t>Проект закона Ярославской области «Об исполнении областного бюдж</w:t>
      </w:r>
      <w:r w:rsidRPr="004E4822">
        <w:rPr>
          <w:sz w:val="28"/>
          <w:szCs w:val="28"/>
        </w:rPr>
        <w:t>е</w:t>
      </w:r>
      <w:r w:rsidRPr="004E4822">
        <w:rPr>
          <w:sz w:val="28"/>
          <w:szCs w:val="28"/>
        </w:rPr>
        <w:t>та за 20</w:t>
      </w:r>
      <w:r w:rsidRPr="004F22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E4822">
        <w:rPr>
          <w:sz w:val="28"/>
          <w:szCs w:val="28"/>
        </w:rPr>
        <w:t xml:space="preserve"> год» включает следующие показатели:</w:t>
      </w:r>
    </w:p>
    <w:p w:rsidR="004C59C0" w:rsidRPr="004E4822" w:rsidRDefault="004C59C0" w:rsidP="004C59C0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4E4822">
        <w:rPr>
          <w:sz w:val="28"/>
          <w:szCs w:val="28"/>
        </w:rPr>
        <w:t>- доходов областного бюджета за 20</w:t>
      </w:r>
      <w:r w:rsidRPr="004F22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E4822">
        <w:rPr>
          <w:sz w:val="28"/>
          <w:szCs w:val="28"/>
        </w:rPr>
        <w:t xml:space="preserve"> год по кодам видов доходов, по</w:t>
      </w:r>
      <w:r w:rsidRPr="004E4822">
        <w:rPr>
          <w:sz w:val="28"/>
          <w:szCs w:val="28"/>
        </w:rPr>
        <w:t>д</w:t>
      </w:r>
      <w:r w:rsidRPr="004E4822">
        <w:rPr>
          <w:sz w:val="28"/>
          <w:szCs w:val="28"/>
        </w:rPr>
        <w:t>видов доходов, классификации операций сектора государственного управл</w:t>
      </w:r>
      <w:r w:rsidRPr="004E4822">
        <w:rPr>
          <w:sz w:val="28"/>
          <w:szCs w:val="28"/>
        </w:rPr>
        <w:t>е</w:t>
      </w:r>
      <w:r w:rsidRPr="004E4822">
        <w:rPr>
          <w:sz w:val="28"/>
          <w:szCs w:val="28"/>
        </w:rPr>
        <w:t>ния, относящихся к доходам бюджета;</w:t>
      </w:r>
    </w:p>
    <w:p w:rsidR="004C59C0" w:rsidRPr="004E4822" w:rsidRDefault="004C59C0" w:rsidP="004C59C0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4E4822">
        <w:rPr>
          <w:sz w:val="28"/>
          <w:szCs w:val="28"/>
        </w:rPr>
        <w:t>- доходов областного бюджета за 20</w:t>
      </w:r>
      <w:r w:rsidRPr="004F22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E4822">
        <w:rPr>
          <w:sz w:val="28"/>
          <w:szCs w:val="28"/>
        </w:rPr>
        <w:t xml:space="preserve"> год по кодам классификации д</w:t>
      </w:r>
      <w:r w:rsidRPr="004E4822">
        <w:rPr>
          <w:sz w:val="28"/>
          <w:szCs w:val="28"/>
        </w:rPr>
        <w:t>о</w:t>
      </w:r>
      <w:r w:rsidRPr="004E4822">
        <w:rPr>
          <w:sz w:val="28"/>
          <w:szCs w:val="28"/>
        </w:rPr>
        <w:t>ходов бюджетов;</w:t>
      </w:r>
    </w:p>
    <w:p w:rsidR="004C59C0" w:rsidRPr="004E4822" w:rsidRDefault="004C59C0" w:rsidP="004C59C0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4E4822">
        <w:rPr>
          <w:sz w:val="28"/>
          <w:szCs w:val="28"/>
        </w:rPr>
        <w:t>- расходов областного бюджета за 20</w:t>
      </w:r>
      <w:r w:rsidRPr="004F22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E4822">
        <w:rPr>
          <w:sz w:val="28"/>
          <w:szCs w:val="28"/>
        </w:rPr>
        <w:t xml:space="preserve"> год по разделам и подразделам классификации расходов бюджетов Российской Федерации;</w:t>
      </w:r>
    </w:p>
    <w:p w:rsidR="004C59C0" w:rsidRPr="004E4822" w:rsidRDefault="004C59C0" w:rsidP="004C59C0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4E4822">
        <w:rPr>
          <w:sz w:val="28"/>
          <w:szCs w:val="28"/>
        </w:rPr>
        <w:t>- расходов областного бюджета за 20</w:t>
      </w:r>
      <w:r w:rsidRPr="004F22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E4822">
        <w:rPr>
          <w:sz w:val="28"/>
          <w:szCs w:val="28"/>
        </w:rPr>
        <w:t xml:space="preserve"> год по ведомственной структуре расходов;</w:t>
      </w:r>
    </w:p>
    <w:p w:rsidR="004C59C0" w:rsidRPr="004E4822" w:rsidRDefault="004C59C0" w:rsidP="004C59C0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4E4822">
        <w:rPr>
          <w:sz w:val="28"/>
          <w:szCs w:val="28"/>
        </w:rPr>
        <w:t>- источников финансирования дефицита областного бюджета за 20</w:t>
      </w:r>
      <w:r w:rsidRPr="004F22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E4822">
        <w:rPr>
          <w:sz w:val="28"/>
          <w:szCs w:val="28"/>
        </w:rPr>
        <w:t xml:space="preserve"> год по кодам групп, подгрупп, статей, видов источников финансирования деф</w:t>
      </w:r>
      <w:r w:rsidRPr="004E4822">
        <w:rPr>
          <w:sz w:val="28"/>
          <w:szCs w:val="28"/>
        </w:rPr>
        <w:t>и</w:t>
      </w:r>
      <w:r w:rsidRPr="004E4822">
        <w:rPr>
          <w:sz w:val="28"/>
          <w:szCs w:val="28"/>
        </w:rPr>
        <w:t>цитов бюджетов, классификации операций сектора государственного упра</w:t>
      </w:r>
      <w:r w:rsidRPr="004E4822">
        <w:rPr>
          <w:sz w:val="28"/>
          <w:szCs w:val="28"/>
        </w:rPr>
        <w:t>в</w:t>
      </w:r>
      <w:r w:rsidRPr="004E4822">
        <w:rPr>
          <w:sz w:val="28"/>
          <w:szCs w:val="28"/>
        </w:rPr>
        <w:t>ления, относящихся к источникам финансирования дефицитов бюджетов;</w:t>
      </w:r>
    </w:p>
    <w:p w:rsidR="004C59C0" w:rsidRPr="004E4822" w:rsidRDefault="004C59C0" w:rsidP="004C59C0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4E4822">
        <w:rPr>
          <w:sz w:val="28"/>
          <w:szCs w:val="28"/>
        </w:rPr>
        <w:t>- источников финансирования дефицита областного бюджета за 20</w:t>
      </w:r>
      <w:r w:rsidRPr="004F228F">
        <w:rPr>
          <w:sz w:val="28"/>
          <w:szCs w:val="28"/>
        </w:rPr>
        <w:t>1</w:t>
      </w:r>
      <w:r>
        <w:rPr>
          <w:sz w:val="28"/>
          <w:szCs w:val="28"/>
        </w:rPr>
        <w:t>1</w:t>
      </w:r>
      <w:r w:rsidRPr="004E4822">
        <w:rPr>
          <w:sz w:val="28"/>
          <w:szCs w:val="28"/>
        </w:rPr>
        <w:t xml:space="preserve"> год по кодам классификации источников финансирования дефицитов бюджетов;</w:t>
      </w:r>
    </w:p>
    <w:p w:rsidR="004C59C0" w:rsidRPr="004E4822" w:rsidRDefault="004C59C0" w:rsidP="004C59C0">
      <w:pPr>
        <w:autoSpaceDE w:val="0"/>
        <w:autoSpaceDN w:val="0"/>
        <w:ind w:firstLine="540"/>
        <w:jc w:val="both"/>
        <w:rPr>
          <w:sz w:val="28"/>
          <w:szCs w:val="28"/>
        </w:rPr>
      </w:pPr>
      <w:r w:rsidRPr="004E4822">
        <w:rPr>
          <w:sz w:val="28"/>
          <w:szCs w:val="28"/>
        </w:rPr>
        <w:t>- иные показатели исполнения областного бюджета.</w:t>
      </w:r>
    </w:p>
    <w:p w:rsidR="007B4179" w:rsidRDefault="007B4179" w:rsidP="002F438F"/>
    <w:sectPr w:rsidR="007B4179" w:rsidSect="007C633B">
      <w:headerReference w:type="even" r:id="rId8"/>
      <w:headerReference w:type="default" r:id="rId9"/>
      <w:pgSz w:w="11906" w:h="16838" w:code="9"/>
      <w:pgMar w:top="1134" w:right="926" w:bottom="180" w:left="1620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635C" w:rsidRDefault="0086635C">
      <w:r>
        <w:separator/>
      </w:r>
    </w:p>
  </w:endnote>
  <w:endnote w:type="continuationSeparator" w:id="0">
    <w:p w:rsidR="0086635C" w:rsidRDefault="008663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635C" w:rsidRDefault="0086635C">
      <w:r>
        <w:separator/>
      </w:r>
    </w:p>
  </w:footnote>
  <w:footnote w:type="continuationSeparator" w:id="0">
    <w:p w:rsidR="0086635C" w:rsidRDefault="008663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F87" w:rsidRDefault="00AB068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20F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20F87">
      <w:rPr>
        <w:rStyle w:val="a5"/>
        <w:noProof/>
      </w:rPr>
      <w:t>1</w:t>
    </w:r>
    <w:r>
      <w:rPr>
        <w:rStyle w:val="a5"/>
      </w:rPr>
      <w:fldChar w:fldCharType="end"/>
    </w:r>
  </w:p>
  <w:p w:rsidR="00D20F87" w:rsidRDefault="00D20F87">
    <w:pPr>
      <w:pStyle w:val="a4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0F87" w:rsidRDefault="00AB0689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20F8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59C0">
      <w:rPr>
        <w:rStyle w:val="a5"/>
        <w:noProof/>
      </w:rPr>
      <w:t>2</w:t>
    </w:r>
    <w:r>
      <w:rPr>
        <w:rStyle w:val="a5"/>
      </w:rPr>
      <w:fldChar w:fldCharType="end"/>
    </w:r>
  </w:p>
  <w:p w:rsidR="00D20F87" w:rsidRDefault="00D20F87">
    <w:pPr>
      <w:pStyle w:val="a4"/>
      <w:ind w:right="360"/>
    </w:pPr>
  </w:p>
  <w:p w:rsidR="00D20F87" w:rsidRDefault="00D20F87">
    <w:pPr>
      <w:pStyle w:val="a4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07017A"/>
    <w:multiLevelType w:val="hybridMultilevel"/>
    <w:tmpl w:val="CDA6F9A2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511D0602"/>
    <w:multiLevelType w:val="hybridMultilevel"/>
    <w:tmpl w:val="38F6BA2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71D34F3"/>
    <w:multiLevelType w:val="hybridMultilevel"/>
    <w:tmpl w:val="1B0CED06"/>
    <w:lvl w:ilvl="0" w:tplc="04190001">
      <w:start w:val="1"/>
      <w:numFmt w:val="bullet"/>
      <w:lvlText w:val=""/>
      <w:lvlJc w:val="left"/>
      <w:pPr>
        <w:tabs>
          <w:tab w:val="num" w:pos="2478"/>
        </w:tabs>
        <w:ind w:left="24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198"/>
        </w:tabs>
        <w:ind w:left="319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918"/>
        </w:tabs>
        <w:ind w:left="39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638"/>
        </w:tabs>
        <w:ind w:left="46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358"/>
        </w:tabs>
        <w:ind w:left="535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078"/>
        </w:tabs>
        <w:ind w:left="60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798"/>
        </w:tabs>
        <w:ind w:left="67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518"/>
        </w:tabs>
        <w:ind w:left="751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238"/>
        </w:tabs>
        <w:ind w:left="8238" w:hanging="360"/>
      </w:pPr>
      <w:rPr>
        <w:rFonts w:ascii="Wingdings" w:hAnsi="Wingdings" w:hint="default"/>
      </w:rPr>
    </w:lvl>
  </w:abstractNum>
  <w:abstractNum w:abstractNumId="3">
    <w:nsid w:val="7F066956"/>
    <w:multiLevelType w:val="hybridMultilevel"/>
    <w:tmpl w:val="9618B5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398B"/>
    <w:rsid w:val="00016EE9"/>
    <w:rsid w:val="00041F77"/>
    <w:rsid w:val="0006055A"/>
    <w:rsid w:val="000716E3"/>
    <w:rsid w:val="000769AE"/>
    <w:rsid w:val="000B17BA"/>
    <w:rsid w:val="000B41F0"/>
    <w:rsid w:val="000B47E6"/>
    <w:rsid w:val="00117049"/>
    <w:rsid w:val="00163487"/>
    <w:rsid w:val="001F3F8B"/>
    <w:rsid w:val="00202722"/>
    <w:rsid w:val="00212714"/>
    <w:rsid w:val="002163B1"/>
    <w:rsid w:val="00291880"/>
    <w:rsid w:val="002E1654"/>
    <w:rsid w:val="002E7401"/>
    <w:rsid w:val="002F438F"/>
    <w:rsid w:val="003652A1"/>
    <w:rsid w:val="00371283"/>
    <w:rsid w:val="00385516"/>
    <w:rsid w:val="003900CC"/>
    <w:rsid w:val="003E39C8"/>
    <w:rsid w:val="004334EE"/>
    <w:rsid w:val="004836C8"/>
    <w:rsid w:val="00497171"/>
    <w:rsid w:val="004C0BCE"/>
    <w:rsid w:val="004C59C0"/>
    <w:rsid w:val="004C7714"/>
    <w:rsid w:val="00503785"/>
    <w:rsid w:val="0054198A"/>
    <w:rsid w:val="005576CB"/>
    <w:rsid w:val="00593070"/>
    <w:rsid w:val="005B339D"/>
    <w:rsid w:val="005B499E"/>
    <w:rsid w:val="005C334E"/>
    <w:rsid w:val="00615B13"/>
    <w:rsid w:val="00643249"/>
    <w:rsid w:val="00645A9E"/>
    <w:rsid w:val="00645CC9"/>
    <w:rsid w:val="00695BCF"/>
    <w:rsid w:val="006D582D"/>
    <w:rsid w:val="0070313E"/>
    <w:rsid w:val="00780749"/>
    <w:rsid w:val="007A23AB"/>
    <w:rsid w:val="007B4179"/>
    <w:rsid w:val="007C633B"/>
    <w:rsid w:val="007D32A3"/>
    <w:rsid w:val="007E398B"/>
    <w:rsid w:val="007F3298"/>
    <w:rsid w:val="007F67FC"/>
    <w:rsid w:val="0080607D"/>
    <w:rsid w:val="00830B2B"/>
    <w:rsid w:val="00853F5A"/>
    <w:rsid w:val="008555C7"/>
    <w:rsid w:val="0086635C"/>
    <w:rsid w:val="0089259E"/>
    <w:rsid w:val="008C1A54"/>
    <w:rsid w:val="008E370E"/>
    <w:rsid w:val="008F4BE4"/>
    <w:rsid w:val="009B7293"/>
    <w:rsid w:val="009D49C0"/>
    <w:rsid w:val="009E540E"/>
    <w:rsid w:val="00A73523"/>
    <w:rsid w:val="00A735D6"/>
    <w:rsid w:val="00AB0689"/>
    <w:rsid w:val="00AD4020"/>
    <w:rsid w:val="00AE3B34"/>
    <w:rsid w:val="00AF7F09"/>
    <w:rsid w:val="00B32630"/>
    <w:rsid w:val="00B74472"/>
    <w:rsid w:val="00BC2AD4"/>
    <w:rsid w:val="00BD704F"/>
    <w:rsid w:val="00BD7D97"/>
    <w:rsid w:val="00BE375A"/>
    <w:rsid w:val="00C2377A"/>
    <w:rsid w:val="00C31309"/>
    <w:rsid w:val="00C65418"/>
    <w:rsid w:val="00C9312E"/>
    <w:rsid w:val="00CA4B87"/>
    <w:rsid w:val="00CB5BBB"/>
    <w:rsid w:val="00CC5E97"/>
    <w:rsid w:val="00CC7C2F"/>
    <w:rsid w:val="00CE4E91"/>
    <w:rsid w:val="00D20F87"/>
    <w:rsid w:val="00D503F0"/>
    <w:rsid w:val="00D75462"/>
    <w:rsid w:val="00D96967"/>
    <w:rsid w:val="00DB137C"/>
    <w:rsid w:val="00DD04E7"/>
    <w:rsid w:val="00DD2A8E"/>
    <w:rsid w:val="00E008F2"/>
    <w:rsid w:val="00E2746F"/>
    <w:rsid w:val="00E40B21"/>
    <w:rsid w:val="00EC5316"/>
    <w:rsid w:val="00ED2704"/>
    <w:rsid w:val="00F016AB"/>
    <w:rsid w:val="00F14179"/>
    <w:rsid w:val="00F35268"/>
    <w:rsid w:val="00F617FF"/>
    <w:rsid w:val="00FC7781"/>
    <w:rsid w:val="00FD43CC"/>
    <w:rsid w:val="00FF4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04E7"/>
    <w:rPr>
      <w:sz w:val="24"/>
      <w:szCs w:val="24"/>
    </w:rPr>
  </w:style>
  <w:style w:type="paragraph" w:styleId="1">
    <w:name w:val="heading 1"/>
    <w:basedOn w:val="a"/>
    <w:next w:val="a"/>
    <w:qFormat/>
    <w:rsid w:val="00DD04E7"/>
    <w:pPr>
      <w:keepNext/>
      <w:tabs>
        <w:tab w:val="left" w:pos="9180"/>
      </w:tabs>
      <w:ind w:left="720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DD04E7"/>
    <w:pPr>
      <w:keepNext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DD04E7"/>
    <w:pPr>
      <w:keepNext/>
      <w:jc w:val="right"/>
      <w:outlineLvl w:val="2"/>
    </w:pPr>
    <w:rPr>
      <w:b/>
      <w:sz w:val="20"/>
    </w:rPr>
  </w:style>
  <w:style w:type="paragraph" w:styleId="4">
    <w:name w:val="heading 4"/>
    <w:basedOn w:val="a"/>
    <w:next w:val="a"/>
    <w:qFormat/>
    <w:rsid w:val="00DD04E7"/>
    <w:pPr>
      <w:keepNext/>
      <w:outlineLvl w:val="3"/>
    </w:pPr>
    <w:rPr>
      <w:b/>
      <w:bCs/>
      <w:sz w:val="28"/>
    </w:rPr>
  </w:style>
  <w:style w:type="paragraph" w:styleId="5">
    <w:name w:val="heading 5"/>
    <w:basedOn w:val="a"/>
    <w:next w:val="a"/>
    <w:qFormat/>
    <w:rsid w:val="00DD04E7"/>
    <w:pPr>
      <w:keepNext/>
      <w:jc w:val="both"/>
      <w:outlineLvl w:val="4"/>
    </w:pPr>
    <w:rPr>
      <w:i/>
      <w:sz w:val="28"/>
      <w:szCs w:val="20"/>
      <w:u w:val="single"/>
    </w:rPr>
  </w:style>
  <w:style w:type="paragraph" w:styleId="6">
    <w:name w:val="heading 6"/>
    <w:basedOn w:val="a"/>
    <w:next w:val="a"/>
    <w:qFormat/>
    <w:rsid w:val="00DD04E7"/>
    <w:pPr>
      <w:keepNext/>
      <w:tabs>
        <w:tab w:val="left" w:pos="9180"/>
      </w:tabs>
      <w:jc w:val="both"/>
      <w:outlineLvl w:val="5"/>
    </w:pPr>
    <w:rPr>
      <w:sz w:val="28"/>
    </w:rPr>
  </w:style>
  <w:style w:type="paragraph" w:styleId="7">
    <w:name w:val="heading 7"/>
    <w:basedOn w:val="a"/>
    <w:next w:val="a"/>
    <w:qFormat/>
    <w:rsid w:val="00DD04E7"/>
    <w:pPr>
      <w:keepNext/>
      <w:widowControl w:val="0"/>
      <w:ind w:firstLine="567"/>
      <w:outlineLvl w:val="6"/>
    </w:pPr>
    <w:rPr>
      <w:b/>
      <w:sz w:val="27"/>
      <w:szCs w:val="20"/>
    </w:rPr>
  </w:style>
  <w:style w:type="paragraph" w:styleId="8">
    <w:name w:val="heading 8"/>
    <w:basedOn w:val="a"/>
    <w:next w:val="a"/>
    <w:qFormat/>
    <w:rsid w:val="00DD04E7"/>
    <w:pPr>
      <w:keepNext/>
      <w:ind w:firstLine="851"/>
      <w:jc w:val="both"/>
      <w:outlineLvl w:val="7"/>
    </w:pPr>
    <w:rPr>
      <w:sz w:val="28"/>
      <w:szCs w:val="20"/>
    </w:rPr>
  </w:style>
  <w:style w:type="paragraph" w:styleId="9">
    <w:name w:val="heading 9"/>
    <w:basedOn w:val="a"/>
    <w:next w:val="a"/>
    <w:qFormat/>
    <w:rsid w:val="00DD04E7"/>
    <w:pPr>
      <w:keepNext/>
      <w:tabs>
        <w:tab w:val="left" w:pos="9180"/>
      </w:tabs>
      <w:ind w:left="360"/>
      <w:jc w:val="both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DD04E7"/>
    <w:pPr>
      <w:jc w:val="center"/>
    </w:pPr>
  </w:style>
  <w:style w:type="paragraph" w:styleId="a4">
    <w:name w:val="header"/>
    <w:basedOn w:val="a"/>
    <w:rsid w:val="00DD04E7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DD04E7"/>
  </w:style>
  <w:style w:type="paragraph" w:styleId="a6">
    <w:name w:val="Body Text Indent"/>
    <w:basedOn w:val="a"/>
    <w:rsid w:val="00DD04E7"/>
    <w:pPr>
      <w:ind w:firstLine="540"/>
      <w:jc w:val="both"/>
    </w:pPr>
    <w:rPr>
      <w:sz w:val="28"/>
    </w:rPr>
  </w:style>
  <w:style w:type="paragraph" w:styleId="a7">
    <w:name w:val="Body Text"/>
    <w:basedOn w:val="a"/>
    <w:rsid w:val="00DD04E7"/>
    <w:pPr>
      <w:jc w:val="center"/>
    </w:pPr>
    <w:rPr>
      <w:b/>
      <w:i/>
      <w:smallCaps/>
      <w:sz w:val="28"/>
    </w:rPr>
  </w:style>
  <w:style w:type="character" w:styleId="a8">
    <w:name w:val="annotation reference"/>
    <w:basedOn w:val="a0"/>
    <w:semiHidden/>
    <w:rsid w:val="00DD04E7"/>
    <w:rPr>
      <w:sz w:val="16"/>
    </w:rPr>
  </w:style>
  <w:style w:type="paragraph" w:customStyle="1" w:styleId="10">
    <w:name w:val="Обычный1"/>
    <w:rsid w:val="00DD04E7"/>
    <w:pPr>
      <w:spacing w:before="100" w:after="100"/>
    </w:pPr>
    <w:rPr>
      <w:snapToGrid w:val="0"/>
      <w:sz w:val="24"/>
    </w:rPr>
  </w:style>
  <w:style w:type="paragraph" w:styleId="a9">
    <w:name w:val="footer"/>
    <w:basedOn w:val="a"/>
    <w:rsid w:val="00DD04E7"/>
    <w:pPr>
      <w:tabs>
        <w:tab w:val="center" w:pos="4677"/>
        <w:tab w:val="right" w:pos="9355"/>
      </w:tabs>
    </w:pPr>
  </w:style>
  <w:style w:type="paragraph" w:styleId="aa">
    <w:name w:val="Balloon Text"/>
    <w:basedOn w:val="a"/>
    <w:semiHidden/>
    <w:rsid w:val="00DB137C"/>
    <w:rPr>
      <w:rFonts w:ascii="Tahoma" w:hAnsi="Tahoma" w:cs="Tahoma"/>
      <w:sz w:val="16"/>
      <w:szCs w:val="16"/>
    </w:rPr>
  </w:style>
  <w:style w:type="paragraph" w:customStyle="1" w:styleId="ab">
    <w:name w:val="Принят ГД"/>
    <w:basedOn w:val="a"/>
    <w:rsid w:val="00EC5316"/>
    <w:pPr>
      <w:jc w:val="both"/>
    </w:pPr>
    <w:rPr>
      <w:szCs w:val="20"/>
    </w:rPr>
  </w:style>
  <w:style w:type="paragraph" w:customStyle="1" w:styleId="c2">
    <w:name w:val="c2"/>
    <w:basedOn w:val="a"/>
    <w:rsid w:val="000769AE"/>
    <w:pPr>
      <w:spacing w:before="100" w:beforeAutospacing="1" w:after="100" w:afterAutospacing="1"/>
      <w:jc w:val="center"/>
    </w:pPr>
    <w:rPr>
      <w:b/>
      <w:bCs/>
    </w:rPr>
  </w:style>
  <w:style w:type="paragraph" w:customStyle="1" w:styleId="ConsPlusTitle">
    <w:name w:val="ConsPlusTitle"/>
    <w:basedOn w:val="a"/>
    <w:uiPriority w:val="99"/>
    <w:rsid w:val="004C59C0"/>
    <w:pPr>
      <w:autoSpaceDE w:val="0"/>
      <w:autoSpaceDN w:val="0"/>
    </w:pPr>
    <w:rPr>
      <w:rFonts w:eastAsiaTheme="minorHAnsi"/>
      <w:b/>
      <w:b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8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TEMP\&#1087;&#1088;&#1086;&#1077;&#1082;&#1090;%20&#1079;&#1072;&#1082;&#1086;&#1085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E33A2C015F8A14889B3A5CE8BF9BACE" ma:contentTypeVersion="5" ma:contentTypeDescription="Создание документа." ma:contentTypeScope="" ma:versionID="c74b37172ad1683ccbf1815997c1d672">
  <xsd:schema xmlns:xsd="http://www.w3.org/2001/XMLSchema" xmlns:xs="http://www.w3.org/2001/XMLSchema" xmlns:p="http://schemas.microsoft.com/office/2006/metadata/properties" xmlns:ns2="a3c5613a-6875-4457-a71e-1dff630712a3" targetNamespace="http://schemas.microsoft.com/office/2006/metadata/properties" ma:root="true" ma:fieldsID="85eb43d19c4471e7d21733cf205e5eaf" ns2:_="">
    <xsd:import namespace="a3c5613a-6875-4457-a71e-1dff630712a3"/>
    <xsd:element name="properties">
      <xsd:complexType>
        <xsd:sequence>
          <xsd:element name="documentManagement">
            <xsd:complexType>
              <xsd:all>
                <xsd:element ref="ns2:_x041a__x0440__x0430__x0442__x043a__x043e__x0435__x0020__x043e__x043f__x0438__x0441__x0430__x043d__x0438__x0435_" minOccurs="0"/>
                <xsd:element ref="ns2:docTyp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5613a-6875-4457-a71e-1dff630712a3" elementFormDefault="qualified">
    <xsd:import namespace="http://schemas.microsoft.com/office/2006/documentManagement/types"/>
    <xsd:import namespace="http://schemas.microsoft.com/office/infopath/2007/PartnerControls"/>
    <xsd:element name="_x041a__x0440__x0430__x0442__x043a__x043e__x0435__x0020__x043e__x043f__x0438__x0441__x0430__x043d__x0438__x0435_" ma:index="8" nillable="true" ma:displayName="Краткое описание" ma:internalName="_x041a__x0440__x0430__x0442__x043a__x043e__x0435__x0020__x043e__x043f__x0438__x0441__x0430__x043d__x0438__x0435_">
      <xsd:simpleType>
        <xsd:restriction base="dms:Note">
          <xsd:maxLength value="255"/>
        </xsd:restriction>
      </xsd:simpleType>
    </xsd:element>
    <xsd:element name="docType" ma:index="9" nillable="true" ma:displayName="Тип документа" ma:default="1. Проекты законов, рассматриваемые Ярославской областной Думой по инициативе Губернатора Ярославской области" ma:format="Dropdown" ma:internalName="docType">
      <xsd:simpleType>
        <xsd:restriction base="dms:Choice">
          <xsd:enumeration value="1. Проекты законов, рассматриваемые Ярославской областной Думой по инициативе Губернатора Ярославской области"/>
          <xsd:enumeration value="2. Поправки к проектам законов, внесенные Губернатором Ярославской области в Ярославскую областную Думу"/>
          <xsd:enumeration value="3. Ранее внесенные поправки и законопроекты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Type xmlns="a3c5613a-6875-4457-a71e-1dff630712a3">3. Ранее внесенные поправки и законопроекты</docType>
    <_x041a__x0440__x0430__x0442__x043a__x043e__x0435__x0020__x043e__x043f__x0438__x0441__x0430__x043d__x0438__x0435_ xmlns="a3c5613a-6875-4457-a71e-1dff630712a3">"Об исполнении областного бюджета за 2011 год"</_x041a__x0440__x0430__x0442__x043a__x043e__x0435__x0020__x043e__x043f__x0438__x0441__x0430__x043d__x0438__x0435_>
  </documentManagement>
</p:properties>
</file>

<file path=customXml/itemProps1.xml><?xml version="1.0" encoding="utf-8"?>
<ds:datastoreItem xmlns:ds="http://schemas.openxmlformats.org/officeDocument/2006/customXml" ds:itemID="{D676961A-8392-4A08-9551-C0AACBD03A2F}"/>
</file>

<file path=customXml/itemProps2.xml><?xml version="1.0" encoding="utf-8"?>
<ds:datastoreItem xmlns:ds="http://schemas.openxmlformats.org/officeDocument/2006/customXml" ds:itemID="{495BF082-E907-4476-82BA-08C4A733BD24}"/>
</file>

<file path=customXml/itemProps3.xml><?xml version="1.0" encoding="utf-8"?>
<ds:datastoreItem xmlns:ds="http://schemas.openxmlformats.org/officeDocument/2006/customXml" ds:itemID="{0683FD99-DF41-40B4-BDE9-A08A91709158}"/>
</file>

<file path=docProps/app.xml><?xml version="1.0" encoding="utf-8"?>
<Properties xmlns="http://schemas.openxmlformats.org/officeDocument/2006/extended-properties" xmlns:vt="http://schemas.openxmlformats.org/officeDocument/2006/docPropsVTypes">
  <Template>проект закона</Template>
  <TotalTime>9</TotalTime>
  <Pages>2</Pages>
  <Words>342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 вносит</vt:lpstr>
    </vt:vector>
  </TitlesOfParts>
  <Company>Аналитический центр</Company>
  <LinksUpToDate>false</LinksUpToDate>
  <CharactersWithSpaces>2290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 вносит</dc:title>
  <dc:subject/>
  <dc:creator>Игнатова</dc:creator>
  <cp:keywords/>
  <dc:description/>
  <cp:lastModifiedBy>demyanova</cp:lastModifiedBy>
  <cp:revision>4</cp:revision>
  <cp:lastPrinted>2012-04-06T11:01:00Z</cp:lastPrinted>
  <dcterms:created xsi:type="dcterms:W3CDTF">2012-04-05T13:22:00Z</dcterms:created>
  <dcterms:modified xsi:type="dcterms:W3CDTF">2012-04-20T10:36:00Z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0x010100BE33A2C015F8A14889B3A5CE8BF9BACE</vt:lpwstr>
  </property>
</Properties>
</file>