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20069F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r w:rsidRPr="0020069F">
        <w:rPr>
          <w:b/>
          <w:bCs/>
          <w:sz w:val="20"/>
          <w:lang w:val="x-none" w:eastAsia="x-none"/>
        </w:rPr>
        <w:t>Проект вносит</w:t>
      </w:r>
    </w:p>
    <w:p w:rsidR="003C227C" w:rsidRPr="0020069F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20069F">
        <w:rPr>
          <w:b/>
          <w:bCs/>
          <w:sz w:val="20"/>
          <w:lang w:val="x-none" w:eastAsia="x-none"/>
        </w:rPr>
        <w:t>Губернатор Ярославской области</w:t>
      </w:r>
    </w:p>
    <w:p w:rsidR="00EB1C26" w:rsidRPr="0020069F" w:rsidRDefault="00EB1C26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3C227C" w:rsidRPr="0020069F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20069F">
        <w:rPr>
          <w:b/>
          <w:bCs/>
          <w:sz w:val="20"/>
          <w:lang w:eastAsia="x-none"/>
        </w:rPr>
        <w:t>Д</w:t>
      </w:r>
      <w:r w:rsidRPr="0020069F">
        <w:rPr>
          <w:b/>
          <w:bCs/>
          <w:sz w:val="20"/>
          <w:lang w:val="x-none" w:eastAsia="x-none"/>
        </w:rPr>
        <w:t>.</w:t>
      </w:r>
      <w:r w:rsidRPr="0020069F">
        <w:rPr>
          <w:b/>
          <w:bCs/>
          <w:sz w:val="20"/>
          <w:lang w:eastAsia="x-none"/>
        </w:rPr>
        <w:t>Ю</w:t>
      </w:r>
      <w:r w:rsidRPr="0020069F">
        <w:rPr>
          <w:b/>
          <w:bCs/>
          <w:sz w:val="20"/>
          <w:lang w:val="x-none" w:eastAsia="x-none"/>
        </w:rPr>
        <w:t xml:space="preserve">. </w:t>
      </w:r>
      <w:r w:rsidRPr="0020069F">
        <w:rPr>
          <w:b/>
          <w:bCs/>
          <w:sz w:val="20"/>
          <w:lang w:eastAsia="x-none"/>
        </w:rPr>
        <w:t>Миронов</w:t>
      </w:r>
    </w:p>
    <w:p w:rsidR="0041648A" w:rsidRPr="0020069F" w:rsidRDefault="0041648A" w:rsidP="0041648A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20069F">
        <w:rPr>
          <w:noProof/>
          <w:sz w:val="24"/>
          <w:szCs w:val="28"/>
        </w:rPr>
        <w:drawing>
          <wp:inline distT="0" distB="0" distL="0" distR="0" wp14:anchorId="4D719D6F" wp14:editId="1AB180BF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20069F" w:rsidRDefault="0041648A" w:rsidP="0041648A">
      <w:pPr>
        <w:overflowPunct/>
        <w:autoSpaceDE/>
        <w:autoSpaceDN/>
        <w:adjustRightInd/>
        <w:jc w:val="center"/>
        <w:textAlignment w:val="auto"/>
        <w:rPr>
          <w:szCs w:val="28"/>
        </w:rPr>
      </w:pPr>
    </w:p>
    <w:p w:rsidR="0041648A" w:rsidRPr="0020069F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20069F">
        <w:rPr>
          <w:b/>
          <w:bCs/>
          <w:sz w:val="36"/>
        </w:rPr>
        <w:t>З</w:t>
      </w:r>
      <w:proofErr w:type="gramEnd"/>
      <w:r w:rsidRPr="0020069F">
        <w:rPr>
          <w:b/>
          <w:bCs/>
          <w:sz w:val="36"/>
        </w:rPr>
        <w:t xml:space="preserve"> А К О Н</w:t>
      </w:r>
    </w:p>
    <w:p w:rsidR="0041648A" w:rsidRPr="0020069F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20069F">
        <w:rPr>
          <w:b/>
          <w:bCs/>
        </w:rPr>
        <w:t>ЯРОСЛАВСКОЙ ОБЛАСТИ</w:t>
      </w:r>
    </w:p>
    <w:p w:rsidR="0041648A" w:rsidRPr="0020069F" w:rsidRDefault="0041648A" w:rsidP="0041648A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EA4F74" w:rsidRPr="00EA4F74" w:rsidRDefault="00EA4F74" w:rsidP="00EA4F7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EA4F74">
        <w:rPr>
          <w:rFonts w:ascii="Times New Roman" w:hAnsi="Times New Roman" w:cs="Times New Roman"/>
          <w:color w:val="auto"/>
        </w:rPr>
        <w:t>Об утверждении дополнительн</w:t>
      </w:r>
      <w:r w:rsidR="0073299A">
        <w:rPr>
          <w:rFonts w:ascii="Times New Roman" w:hAnsi="Times New Roman" w:cs="Times New Roman"/>
          <w:color w:val="auto"/>
        </w:rPr>
        <w:t>ого</w:t>
      </w:r>
      <w:r w:rsidRPr="00EA4F74">
        <w:rPr>
          <w:rFonts w:ascii="Times New Roman" w:hAnsi="Times New Roman" w:cs="Times New Roman"/>
          <w:color w:val="auto"/>
        </w:rPr>
        <w:t xml:space="preserve"> соглашени</w:t>
      </w:r>
      <w:r w:rsidR="0073299A">
        <w:rPr>
          <w:rFonts w:ascii="Times New Roman" w:hAnsi="Times New Roman" w:cs="Times New Roman"/>
          <w:color w:val="auto"/>
        </w:rPr>
        <w:t>я к соглашению</w:t>
      </w:r>
      <w:r w:rsidRPr="00EA4F74">
        <w:rPr>
          <w:rFonts w:ascii="Times New Roman" w:hAnsi="Times New Roman" w:cs="Times New Roman"/>
          <w:color w:val="auto"/>
        </w:rPr>
        <w:t xml:space="preserve"> </w:t>
      </w:r>
    </w:p>
    <w:p w:rsidR="00785667" w:rsidRDefault="00EA4F74" w:rsidP="00EA4F7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EA4F74">
        <w:rPr>
          <w:rFonts w:ascii="Times New Roman" w:hAnsi="Times New Roman" w:cs="Times New Roman"/>
          <w:color w:val="auto"/>
        </w:rPr>
        <w:t xml:space="preserve">о предоставлении </w:t>
      </w:r>
      <w:r w:rsidR="00785667">
        <w:rPr>
          <w:rFonts w:ascii="Times New Roman" w:hAnsi="Times New Roman" w:cs="Times New Roman"/>
          <w:color w:val="auto"/>
        </w:rPr>
        <w:t xml:space="preserve">областному </w:t>
      </w:r>
      <w:r w:rsidRPr="00EA4F74">
        <w:rPr>
          <w:rFonts w:ascii="Times New Roman" w:hAnsi="Times New Roman" w:cs="Times New Roman"/>
          <w:color w:val="auto"/>
        </w:rPr>
        <w:t xml:space="preserve">бюджету из федерального бюджета </w:t>
      </w:r>
    </w:p>
    <w:p w:rsidR="00F0272D" w:rsidRDefault="00EA4F74" w:rsidP="003C5AA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EA4F74">
        <w:rPr>
          <w:rFonts w:ascii="Times New Roman" w:hAnsi="Times New Roman" w:cs="Times New Roman"/>
          <w:color w:val="auto"/>
        </w:rPr>
        <w:t>бюджетн</w:t>
      </w:r>
      <w:r w:rsidR="00F0272D">
        <w:rPr>
          <w:rFonts w:ascii="Times New Roman" w:hAnsi="Times New Roman" w:cs="Times New Roman"/>
          <w:color w:val="auto"/>
        </w:rPr>
        <w:t>ого</w:t>
      </w:r>
      <w:r w:rsidRPr="00EA4F74">
        <w:rPr>
          <w:rFonts w:ascii="Times New Roman" w:hAnsi="Times New Roman" w:cs="Times New Roman"/>
          <w:color w:val="auto"/>
        </w:rPr>
        <w:t xml:space="preserve"> </w:t>
      </w:r>
      <w:r w:rsidRPr="00F0272D">
        <w:rPr>
          <w:rFonts w:ascii="Times New Roman" w:hAnsi="Times New Roman" w:cs="Times New Roman"/>
          <w:color w:val="auto"/>
        </w:rPr>
        <w:t>кредит</w:t>
      </w:r>
      <w:r w:rsidR="00F0272D" w:rsidRPr="00F0272D">
        <w:rPr>
          <w:rFonts w:ascii="Times New Roman" w:hAnsi="Times New Roman" w:cs="Times New Roman"/>
          <w:color w:val="auto"/>
        </w:rPr>
        <w:t xml:space="preserve">а для строительства, реконструкции, капитального ремонта, ремонта и содержания автомобильных дорог общего </w:t>
      </w:r>
    </w:p>
    <w:p w:rsidR="00F0272D" w:rsidRDefault="00F0272D" w:rsidP="003C5AA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proofErr w:type="gramStart"/>
      <w:r w:rsidRPr="00F0272D">
        <w:rPr>
          <w:rFonts w:ascii="Times New Roman" w:hAnsi="Times New Roman" w:cs="Times New Roman"/>
          <w:color w:val="auto"/>
        </w:rPr>
        <w:t xml:space="preserve">пользования (за исключением автомобильных дорог </w:t>
      </w:r>
      <w:proofErr w:type="gramEnd"/>
    </w:p>
    <w:p w:rsidR="003C5AA0" w:rsidRPr="00F0272D" w:rsidRDefault="00F0272D" w:rsidP="003C5AA0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0272D">
        <w:rPr>
          <w:rFonts w:ascii="Times New Roman" w:hAnsi="Times New Roman" w:cs="Times New Roman"/>
          <w:color w:val="auto"/>
        </w:rPr>
        <w:t>федерального значения)</w:t>
      </w:r>
      <w:r w:rsidR="00EA4F74" w:rsidRPr="00F0272D">
        <w:rPr>
          <w:rFonts w:ascii="Times New Roman" w:hAnsi="Times New Roman" w:cs="Times New Roman"/>
          <w:color w:val="auto"/>
        </w:rPr>
        <w:t xml:space="preserve"> </w:t>
      </w:r>
    </w:p>
    <w:p w:rsidR="0041648A" w:rsidRPr="00EA4F74" w:rsidRDefault="0041648A" w:rsidP="00EA4F7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350796" w:rsidRPr="0020069F" w:rsidRDefault="00350796" w:rsidP="00F0272D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41648A" w:rsidRPr="0020069F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20069F">
        <w:rPr>
          <w:sz w:val="24"/>
          <w:szCs w:val="24"/>
        </w:rPr>
        <w:t>Принят</w:t>
      </w:r>
      <w:proofErr w:type="gramEnd"/>
      <w:r w:rsidRPr="0020069F">
        <w:rPr>
          <w:sz w:val="24"/>
          <w:szCs w:val="24"/>
        </w:rPr>
        <w:t xml:space="preserve"> Ярославской областной Думой</w:t>
      </w:r>
    </w:p>
    <w:p w:rsidR="0041648A" w:rsidRPr="0020069F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20069F">
        <w:rPr>
          <w:sz w:val="24"/>
        </w:rPr>
        <w:t>«____»_____________ 201</w:t>
      </w:r>
      <w:r w:rsidR="00A20C31" w:rsidRPr="0020069F">
        <w:rPr>
          <w:sz w:val="24"/>
        </w:rPr>
        <w:t>8</w:t>
      </w:r>
      <w:r w:rsidRPr="0020069F">
        <w:rPr>
          <w:sz w:val="24"/>
        </w:rPr>
        <w:t xml:space="preserve"> года</w:t>
      </w:r>
    </w:p>
    <w:p w:rsidR="00EA4F74" w:rsidRPr="003C5AA0" w:rsidRDefault="00F0272D" w:rsidP="00F0272D">
      <w:pPr>
        <w:tabs>
          <w:tab w:val="left" w:pos="3120"/>
        </w:tabs>
        <w:overflowPunct/>
        <w:ind w:firstLine="851"/>
        <w:jc w:val="both"/>
        <w:textAlignment w:val="auto"/>
        <w:rPr>
          <w:b/>
          <w:szCs w:val="28"/>
        </w:rPr>
      </w:pPr>
      <w:r>
        <w:rPr>
          <w:b/>
          <w:szCs w:val="28"/>
        </w:rPr>
        <w:tab/>
      </w:r>
    </w:p>
    <w:p w:rsidR="005C1188" w:rsidRDefault="00F0272D" w:rsidP="00F0272D">
      <w:pPr>
        <w:overflowPunct/>
        <w:ind w:firstLine="851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szCs w:val="28"/>
        </w:rPr>
        <w:t>У</w:t>
      </w:r>
      <w:r w:rsidRPr="001B07A6">
        <w:rPr>
          <w:szCs w:val="28"/>
        </w:rPr>
        <w:t xml:space="preserve">твердить </w:t>
      </w:r>
      <w:r w:rsidR="002F6E8E">
        <w:rPr>
          <w:szCs w:val="28"/>
        </w:rPr>
        <w:t>Д</w:t>
      </w:r>
      <w:r w:rsidRPr="001B07A6">
        <w:rPr>
          <w:szCs w:val="28"/>
        </w:rPr>
        <w:t xml:space="preserve">ополнительное </w:t>
      </w:r>
      <w:r w:rsidRPr="00213C74">
        <w:rPr>
          <w:szCs w:val="28"/>
        </w:rPr>
        <w:t xml:space="preserve">соглашение от 10 августа 2018 года </w:t>
      </w:r>
      <w:r>
        <w:rPr>
          <w:szCs w:val="28"/>
        </w:rPr>
        <w:t>№</w:t>
      </w:r>
      <w:r w:rsidRPr="001B07A6">
        <w:rPr>
          <w:szCs w:val="28"/>
        </w:rPr>
        <w:t xml:space="preserve"> </w:t>
      </w:r>
      <w:r>
        <w:rPr>
          <w:szCs w:val="28"/>
        </w:rPr>
        <w:t xml:space="preserve">3 </w:t>
      </w:r>
      <w:r w:rsidRPr="001B07A6">
        <w:rPr>
          <w:szCs w:val="28"/>
        </w:rPr>
        <w:t>к Соглашению от 1</w:t>
      </w:r>
      <w:r>
        <w:rPr>
          <w:szCs w:val="28"/>
        </w:rPr>
        <w:t>8 мая</w:t>
      </w:r>
      <w:r w:rsidRPr="001B07A6">
        <w:rPr>
          <w:szCs w:val="28"/>
        </w:rPr>
        <w:t xml:space="preserve"> 2010 года </w:t>
      </w:r>
      <w:r w:rsidR="00294ABD">
        <w:rPr>
          <w:szCs w:val="28"/>
        </w:rPr>
        <w:t>№</w:t>
      </w:r>
      <w:r w:rsidRPr="001B07A6">
        <w:rPr>
          <w:szCs w:val="28"/>
        </w:rPr>
        <w:t xml:space="preserve"> 01-01-06/06-</w:t>
      </w:r>
      <w:r>
        <w:rPr>
          <w:szCs w:val="28"/>
        </w:rPr>
        <w:t>161</w:t>
      </w:r>
      <w:r w:rsidRPr="001B07A6">
        <w:rPr>
          <w:szCs w:val="28"/>
        </w:rPr>
        <w:t xml:space="preserve"> о предоставлении бюджету Ярославской области из федерального бюджета бюджетного кр</w:t>
      </w:r>
      <w:r w:rsidRPr="001B07A6">
        <w:rPr>
          <w:szCs w:val="28"/>
        </w:rPr>
        <w:t>е</w:t>
      </w:r>
      <w:r w:rsidRPr="001B07A6">
        <w:rPr>
          <w:szCs w:val="28"/>
        </w:rPr>
        <w:t xml:space="preserve">дита </w:t>
      </w:r>
      <w:r w:rsidRPr="000466B0">
        <w:rPr>
          <w:szCs w:val="28"/>
        </w:rPr>
        <w:t>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</w:t>
      </w:r>
      <w:r w:rsidRPr="001B07A6">
        <w:rPr>
          <w:szCs w:val="28"/>
        </w:rPr>
        <w:t>.</w:t>
      </w:r>
    </w:p>
    <w:p w:rsidR="008A10F2" w:rsidRDefault="008A10F2" w:rsidP="004D099A">
      <w:pPr>
        <w:overflowPunct/>
        <w:ind w:left="540"/>
        <w:jc w:val="both"/>
        <w:textAlignment w:val="auto"/>
        <w:rPr>
          <w:rFonts w:eastAsiaTheme="minorHAnsi"/>
          <w:szCs w:val="28"/>
          <w:lang w:eastAsia="en-US"/>
        </w:rPr>
      </w:pPr>
    </w:p>
    <w:p w:rsidR="00294ABD" w:rsidRPr="0020069F" w:rsidRDefault="00294ABD" w:rsidP="004D099A">
      <w:pPr>
        <w:overflowPunct/>
        <w:ind w:left="540"/>
        <w:jc w:val="both"/>
        <w:textAlignment w:val="auto"/>
        <w:rPr>
          <w:rFonts w:eastAsiaTheme="minorHAnsi"/>
          <w:szCs w:val="28"/>
          <w:lang w:eastAsia="en-US"/>
        </w:rPr>
      </w:pPr>
    </w:p>
    <w:p w:rsidR="000C701D" w:rsidRPr="0020069F" w:rsidRDefault="000C701D" w:rsidP="004D099A">
      <w:pPr>
        <w:overflowPunct/>
        <w:autoSpaceDE/>
        <w:autoSpaceDN/>
        <w:adjustRightInd/>
        <w:ind w:left="540"/>
        <w:jc w:val="both"/>
        <w:textAlignment w:val="auto"/>
        <w:rPr>
          <w:szCs w:val="28"/>
        </w:rPr>
      </w:pPr>
    </w:p>
    <w:p w:rsidR="00B34C00" w:rsidRPr="0020069F" w:rsidRDefault="00B34C00" w:rsidP="00B34C00">
      <w:r w:rsidRPr="0020069F">
        <w:t xml:space="preserve">Губернатор </w:t>
      </w:r>
    </w:p>
    <w:p w:rsidR="00B34C00" w:rsidRPr="0020069F" w:rsidRDefault="00B34C00" w:rsidP="00B34C00">
      <w:r w:rsidRPr="0020069F">
        <w:t>Ярославской области</w:t>
      </w:r>
      <w:r w:rsidRPr="0020069F">
        <w:tab/>
      </w:r>
      <w:r w:rsidRPr="0020069F">
        <w:tab/>
      </w:r>
      <w:r w:rsidRPr="0020069F">
        <w:tab/>
      </w:r>
      <w:r w:rsidRPr="0020069F">
        <w:tab/>
      </w:r>
      <w:r w:rsidRPr="0020069F">
        <w:tab/>
      </w:r>
      <w:r w:rsidRPr="0020069F">
        <w:tab/>
      </w:r>
      <w:r w:rsidR="00545D0D">
        <w:t xml:space="preserve">      </w:t>
      </w:r>
      <w:r w:rsidRPr="0020069F">
        <w:t xml:space="preserve"> </w:t>
      </w:r>
      <w:r w:rsidR="00545D0D">
        <w:t xml:space="preserve">      </w:t>
      </w:r>
      <w:r w:rsidRPr="0020069F">
        <w:t>Д.Ю. Миронов</w:t>
      </w:r>
    </w:p>
    <w:p w:rsidR="00B34C00" w:rsidRPr="0020069F" w:rsidRDefault="00B34C00" w:rsidP="00B34C00">
      <w:pPr>
        <w:pStyle w:val="2"/>
        <w:tabs>
          <w:tab w:val="clear" w:pos="8222"/>
          <w:tab w:val="left" w:pos="2700"/>
        </w:tabs>
        <w:ind w:firstLine="0"/>
        <w:rPr>
          <w:b w:val="0"/>
        </w:rPr>
      </w:pPr>
      <w:r w:rsidRPr="0020069F">
        <w:rPr>
          <w:b w:val="0"/>
        </w:rPr>
        <w:tab/>
      </w:r>
    </w:p>
    <w:p w:rsidR="00B34C00" w:rsidRPr="0020069F" w:rsidRDefault="00527C1A" w:rsidP="00527C1A">
      <w:pPr>
        <w:tabs>
          <w:tab w:val="left" w:pos="7890"/>
        </w:tabs>
      </w:pPr>
      <w:r>
        <w:tab/>
      </w:r>
    </w:p>
    <w:p w:rsidR="00B34C00" w:rsidRPr="0020069F" w:rsidRDefault="00B34C00" w:rsidP="00B34C00">
      <w:pPr>
        <w:pStyle w:val="2"/>
        <w:ind w:firstLine="0"/>
        <w:rPr>
          <w:b w:val="0"/>
        </w:rPr>
      </w:pPr>
      <w:r w:rsidRPr="0020069F">
        <w:rPr>
          <w:b w:val="0"/>
        </w:rPr>
        <w:t>«_____»_____________20</w:t>
      </w:r>
      <w:r w:rsidR="004555E3">
        <w:rPr>
          <w:b w:val="0"/>
          <w:lang w:val="ru-RU"/>
        </w:rPr>
        <w:t>18</w:t>
      </w:r>
      <w:r w:rsidRPr="0020069F">
        <w:rPr>
          <w:b w:val="0"/>
        </w:rPr>
        <w:t xml:space="preserve"> г.</w:t>
      </w:r>
    </w:p>
    <w:p w:rsidR="00B34C00" w:rsidRPr="0020069F" w:rsidRDefault="00B34C00" w:rsidP="00B34C00">
      <w:pPr>
        <w:pStyle w:val="2"/>
        <w:ind w:firstLine="0"/>
        <w:rPr>
          <w:b w:val="0"/>
        </w:rPr>
      </w:pPr>
    </w:p>
    <w:p w:rsidR="00C46E1E" w:rsidRDefault="00B34C00" w:rsidP="00B34C00">
      <w:pPr>
        <w:pStyle w:val="2"/>
        <w:ind w:firstLine="0"/>
        <w:rPr>
          <w:b w:val="0"/>
        </w:rPr>
      </w:pPr>
      <w:r w:rsidRPr="0020069F">
        <w:rPr>
          <w:b w:val="0"/>
        </w:rPr>
        <w:t>№_______</w:t>
      </w:r>
    </w:p>
    <w:p w:rsidR="00C46E1E" w:rsidRDefault="00C46E1E">
      <w:pPr>
        <w:overflowPunct/>
        <w:autoSpaceDE/>
        <w:autoSpaceDN/>
        <w:adjustRightInd/>
        <w:spacing w:after="200" w:line="276" w:lineRule="auto"/>
        <w:textAlignment w:val="auto"/>
        <w:rPr>
          <w:bCs/>
          <w:szCs w:val="28"/>
          <w:lang w:val="x-none"/>
        </w:rPr>
      </w:pPr>
      <w:r>
        <w:rPr>
          <w:b/>
        </w:rPr>
        <w:br w:type="page"/>
      </w:r>
    </w:p>
    <w:p w:rsidR="00C46E1E" w:rsidRPr="00C46E1E" w:rsidRDefault="00C46E1E" w:rsidP="00C46E1E">
      <w:pPr>
        <w:suppressAutoHyphens/>
        <w:overflowPunct/>
        <w:autoSpaceDE/>
        <w:adjustRightInd/>
        <w:jc w:val="center"/>
        <w:textAlignment w:val="auto"/>
        <w:rPr>
          <w:szCs w:val="28"/>
        </w:rPr>
      </w:pPr>
      <w:r w:rsidRPr="00C46E1E">
        <w:rPr>
          <w:szCs w:val="28"/>
        </w:rPr>
        <w:lastRenderedPageBreak/>
        <w:t>Пояснительная записка к проекту закона Ярославской области</w:t>
      </w:r>
    </w:p>
    <w:p w:rsidR="00C46E1E" w:rsidRPr="00C46E1E" w:rsidRDefault="00C46E1E" w:rsidP="00C46E1E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C46E1E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«Об утверждении дополнительного соглашения к соглашению о </w:t>
      </w:r>
    </w:p>
    <w:p w:rsidR="00C46E1E" w:rsidRPr="00C46E1E" w:rsidRDefault="00C46E1E" w:rsidP="00C46E1E">
      <w:pPr>
        <w:pStyle w:val="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</w:rPr>
      </w:pPr>
      <w:proofErr w:type="gramStart"/>
      <w:r w:rsidRPr="00C46E1E">
        <w:rPr>
          <w:rFonts w:ascii="Times New Roman" w:eastAsia="Times New Roman" w:hAnsi="Times New Roman" w:cs="Times New Roman"/>
          <w:b w:val="0"/>
          <w:bCs w:val="0"/>
          <w:color w:val="auto"/>
        </w:rPr>
        <w:t>предоставлении областному бюджету из федерального бюджета бюдже</w:t>
      </w:r>
      <w:r w:rsidRPr="00C46E1E">
        <w:rPr>
          <w:rFonts w:ascii="Times New Roman" w:eastAsia="Times New Roman" w:hAnsi="Times New Roman" w:cs="Times New Roman"/>
          <w:b w:val="0"/>
          <w:bCs w:val="0"/>
          <w:color w:val="auto"/>
        </w:rPr>
        <w:t>т</w:t>
      </w:r>
      <w:r w:rsidRPr="00C46E1E">
        <w:rPr>
          <w:rFonts w:ascii="Times New Roman" w:eastAsia="Times New Roman" w:hAnsi="Times New Roman" w:cs="Times New Roman"/>
          <w:b w:val="0"/>
          <w:bCs w:val="0"/>
          <w:color w:val="auto"/>
        </w:rPr>
        <w:t>ного кредита для строительства, реконструкции, капитального ремонта, ремонта и содержания автомобильных дорог общего пользования (за и</w:t>
      </w:r>
      <w:r w:rsidRPr="00C46E1E">
        <w:rPr>
          <w:rFonts w:ascii="Times New Roman" w:eastAsia="Times New Roman" w:hAnsi="Times New Roman" w:cs="Times New Roman"/>
          <w:b w:val="0"/>
          <w:bCs w:val="0"/>
          <w:color w:val="auto"/>
        </w:rPr>
        <w:t>с</w:t>
      </w:r>
      <w:r w:rsidRPr="00C46E1E">
        <w:rPr>
          <w:rFonts w:ascii="Times New Roman" w:eastAsia="Times New Roman" w:hAnsi="Times New Roman" w:cs="Times New Roman"/>
          <w:b w:val="0"/>
          <w:bCs w:val="0"/>
          <w:color w:val="auto"/>
        </w:rPr>
        <w:t>ключением автомобильных дорог федерального значения)»</w:t>
      </w:r>
      <w:proofErr w:type="gramEnd"/>
    </w:p>
    <w:p w:rsidR="00C46E1E" w:rsidRPr="005D7577" w:rsidRDefault="00C46E1E" w:rsidP="00C46E1E">
      <w:pPr>
        <w:overflowPunct/>
        <w:autoSpaceDE/>
        <w:adjustRightInd/>
        <w:jc w:val="center"/>
        <w:textAlignment w:val="auto"/>
        <w:rPr>
          <w:lang w:eastAsia="ar-SA"/>
        </w:rPr>
      </w:pPr>
      <w:bookmarkStart w:id="0" w:name="_GoBack"/>
      <w:bookmarkEnd w:id="0"/>
    </w:p>
    <w:p w:rsidR="00C46E1E" w:rsidRDefault="00C46E1E" w:rsidP="00C46E1E">
      <w:pPr>
        <w:overflowPunct/>
        <w:ind w:firstLine="851"/>
        <w:jc w:val="both"/>
        <w:rPr>
          <w:szCs w:val="28"/>
        </w:rPr>
      </w:pPr>
      <w:proofErr w:type="gramStart"/>
      <w:r>
        <w:rPr>
          <w:szCs w:val="28"/>
        </w:rPr>
        <w:t>Проект закона Ярославской области «Об утверждении дополн</w:t>
      </w:r>
      <w:r>
        <w:rPr>
          <w:szCs w:val="28"/>
        </w:rPr>
        <w:t>и</w:t>
      </w:r>
      <w:r>
        <w:rPr>
          <w:szCs w:val="28"/>
        </w:rPr>
        <w:t>тельного соглашения к соглашению о предоставлении областному бюдж</w:t>
      </w:r>
      <w:r>
        <w:rPr>
          <w:szCs w:val="28"/>
        </w:rPr>
        <w:t>е</w:t>
      </w:r>
      <w:r>
        <w:rPr>
          <w:szCs w:val="28"/>
        </w:rPr>
        <w:t>ту из федерального бюджета бюджетного кредита для строительства, р</w:t>
      </w:r>
      <w:r>
        <w:rPr>
          <w:szCs w:val="28"/>
        </w:rPr>
        <w:t>е</w:t>
      </w:r>
      <w:r>
        <w:rPr>
          <w:szCs w:val="28"/>
        </w:rPr>
        <w:t>конструкции, капитального ремонта, ремонта и содержания автомобил</w:t>
      </w:r>
      <w:r>
        <w:rPr>
          <w:szCs w:val="28"/>
        </w:rPr>
        <w:t>ь</w:t>
      </w:r>
      <w:r>
        <w:rPr>
          <w:szCs w:val="28"/>
        </w:rPr>
        <w:t>ных дорог общего пользования (за исключением автомобильных дорог ф</w:t>
      </w:r>
      <w:r>
        <w:rPr>
          <w:szCs w:val="28"/>
        </w:rPr>
        <w:t>е</w:t>
      </w:r>
      <w:r>
        <w:rPr>
          <w:szCs w:val="28"/>
        </w:rPr>
        <w:t xml:space="preserve">дерального значения)» (далее – проект закона, законопроект) </w:t>
      </w:r>
      <w:r>
        <w:rPr>
          <w:lang w:eastAsia="ar-SA"/>
        </w:rPr>
        <w:t>разработан в</w:t>
      </w:r>
      <w:r>
        <w:rPr>
          <w:szCs w:val="28"/>
        </w:rPr>
        <w:t xml:space="preserve"> соответствии с подпунктом «з» пункта 2 статьи 5 Федерального закона от 06.10.1999 № 184-ФЗ «Об общих принципах организации</w:t>
      </w:r>
      <w:proofErr w:type="gramEnd"/>
      <w:r>
        <w:rPr>
          <w:szCs w:val="28"/>
        </w:rPr>
        <w:t xml:space="preserve"> законодательных (представительных) и исполнительных органов государственной власти субъектов Российской Федерации».</w:t>
      </w:r>
    </w:p>
    <w:p w:rsidR="00C46E1E" w:rsidRDefault="00C46E1E" w:rsidP="00C46E1E">
      <w:pPr>
        <w:overflowPunct/>
        <w:ind w:firstLine="851"/>
        <w:jc w:val="both"/>
        <w:rPr>
          <w:rFonts w:eastAsia="Calibri"/>
          <w:szCs w:val="28"/>
        </w:rPr>
      </w:pPr>
      <w:r>
        <w:rPr>
          <w:szCs w:val="28"/>
        </w:rPr>
        <w:t>Законопроектом утверждается Дополнительное соглашение к с</w:t>
      </w:r>
      <w:r>
        <w:rPr>
          <w:szCs w:val="28"/>
        </w:rPr>
        <w:t>о</w:t>
      </w:r>
      <w:r>
        <w:rPr>
          <w:szCs w:val="28"/>
        </w:rPr>
        <w:t>глашению о предоставлении областному бюджету из федерального бю</w:t>
      </w:r>
      <w:r>
        <w:rPr>
          <w:szCs w:val="28"/>
        </w:rPr>
        <w:t>д</w:t>
      </w:r>
      <w:r>
        <w:rPr>
          <w:szCs w:val="28"/>
        </w:rPr>
        <w:t>жета бюджетного кредита для строительства, реконструкции, капитального ремонта, ремонта и содержания автомобильных дорог общего пользования (далее – Дополнительное соглашение). Дополнительное соглашение з</w:t>
      </w:r>
      <w:r>
        <w:rPr>
          <w:szCs w:val="28"/>
        </w:rPr>
        <w:t>а</w:t>
      </w:r>
      <w:r>
        <w:rPr>
          <w:szCs w:val="28"/>
        </w:rPr>
        <w:t>ключено в связи с принятием п</w:t>
      </w:r>
      <w:r>
        <w:rPr>
          <w:rFonts w:eastAsia="Calibri"/>
          <w:szCs w:val="28"/>
        </w:rPr>
        <w:t>остановления Правительства Российской Федерации от 21.04.2018 N 493 «О внесении изменений в Правила пров</w:t>
      </w:r>
      <w:r>
        <w:rPr>
          <w:rFonts w:eastAsia="Calibri"/>
          <w:szCs w:val="28"/>
        </w:rPr>
        <w:t>е</w:t>
      </w:r>
      <w:r>
        <w:rPr>
          <w:rFonts w:eastAsia="Calibri"/>
          <w:szCs w:val="28"/>
        </w:rPr>
        <w:t>дения в 2015 году реструктуризации обязательств (задолженности) субъе</w:t>
      </w:r>
      <w:r>
        <w:rPr>
          <w:rFonts w:eastAsia="Calibri"/>
          <w:szCs w:val="28"/>
        </w:rPr>
        <w:t>к</w:t>
      </w:r>
      <w:r>
        <w:rPr>
          <w:rFonts w:eastAsia="Calibri"/>
          <w:szCs w:val="28"/>
        </w:rPr>
        <w:t>тов Российской Федерации перед Российской Федерацией по бюджетным кредитам».</w:t>
      </w:r>
    </w:p>
    <w:p w:rsidR="00C46E1E" w:rsidRDefault="00C46E1E" w:rsidP="00C46E1E">
      <w:pPr>
        <w:overflowPunct/>
        <w:ind w:firstLine="851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Дополнительным соглашением уточняются меры ответственности субъекта Российской Федерации за невыполнение условий реструктуриз</w:t>
      </w:r>
      <w:r>
        <w:rPr>
          <w:rFonts w:eastAsia="Calibri"/>
          <w:szCs w:val="28"/>
        </w:rPr>
        <w:t>а</w:t>
      </w:r>
      <w:r>
        <w:rPr>
          <w:rFonts w:eastAsia="Calibri"/>
          <w:szCs w:val="28"/>
        </w:rPr>
        <w:t>ции задолженности по бюджетному кредиту.</w:t>
      </w:r>
    </w:p>
    <w:p w:rsidR="00C46E1E" w:rsidRDefault="00C46E1E" w:rsidP="00C46E1E">
      <w:pPr>
        <w:spacing w:line="225" w:lineRule="auto"/>
        <w:ind w:firstLine="851"/>
        <w:jc w:val="both"/>
      </w:pPr>
      <w:r>
        <w:rPr>
          <w:rFonts w:eastAsia="Calibri"/>
          <w:szCs w:val="28"/>
        </w:rPr>
        <w:t>Дополнительное соглашение подлежит</w:t>
      </w:r>
      <w:r>
        <w:rPr>
          <w:szCs w:val="28"/>
        </w:rPr>
        <w:t xml:space="preserve"> утверждению законом суб</w:t>
      </w:r>
      <w:r>
        <w:rPr>
          <w:szCs w:val="28"/>
        </w:rPr>
        <w:t>ъ</w:t>
      </w:r>
      <w:r>
        <w:rPr>
          <w:szCs w:val="28"/>
        </w:rPr>
        <w:t>екта Российской Федерации с направлением копии соответствующего з</w:t>
      </w:r>
      <w:r>
        <w:rPr>
          <w:szCs w:val="28"/>
        </w:rPr>
        <w:t>а</w:t>
      </w:r>
      <w:r>
        <w:rPr>
          <w:szCs w:val="28"/>
        </w:rPr>
        <w:t xml:space="preserve">кона </w:t>
      </w:r>
      <w:r>
        <w:rPr>
          <w:rFonts w:eastAsia="Calibri"/>
          <w:szCs w:val="28"/>
        </w:rPr>
        <w:t>в Министерство финансов Российской Федерации в 3-месячный срок со дня подписания Дополнительного соглашения.</w:t>
      </w:r>
    </w:p>
    <w:p w:rsidR="00C46E1E" w:rsidRDefault="00C46E1E" w:rsidP="00C46E1E">
      <w:pPr>
        <w:ind w:firstLine="851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Принятие проекта закона не повлечет за собой увеличение расходов (снижение доходов) областного бюджета и не потребует признания утр</w:t>
      </w:r>
      <w:r>
        <w:rPr>
          <w:rFonts w:eastAsia="Calibri"/>
          <w:szCs w:val="28"/>
        </w:rPr>
        <w:t>а</w:t>
      </w:r>
      <w:r>
        <w:rPr>
          <w:rFonts w:eastAsia="Calibri"/>
          <w:szCs w:val="28"/>
        </w:rPr>
        <w:t>тившими силу, приостановления действия, изменения или принятия иных законодательных актов Ярославской области.</w:t>
      </w:r>
    </w:p>
    <w:p w:rsidR="00C46E1E" w:rsidRDefault="00C46E1E" w:rsidP="00C46E1E">
      <w:pPr>
        <w:tabs>
          <w:tab w:val="left" w:pos="714"/>
        </w:tabs>
        <w:rPr>
          <w:szCs w:val="28"/>
          <w:lang w:eastAsia="ar-SA"/>
        </w:rPr>
      </w:pPr>
    </w:p>
    <w:p w:rsidR="00C46E1E" w:rsidRDefault="00C46E1E" w:rsidP="00C46E1E">
      <w:pPr>
        <w:rPr>
          <w:szCs w:val="28"/>
          <w:lang w:eastAsia="ar-SA"/>
        </w:rPr>
      </w:pPr>
    </w:p>
    <w:p w:rsidR="00B34C00" w:rsidRPr="00C46E1E" w:rsidRDefault="00B34C00" w:rsidP="00B34C00">
      <w:pPr>
        <w:pStyle w:val="2"/>
        <w:ind w:firstLine="0"/>
        <w:rPr>
          <w:b w:val="0"/>
          <w:lang w:val="ru-RU"/>
        </w:rPr>
      </w:pPr>
    </w:p>
    <w:sectPr w:rsidR="00B34C00" w:rsidRPr="00C46E1E" w:rsidSect="00CA1151">
      <w:headerReference w:type="default" r:id="rId10"/>
      <w:headerReference w:type="first" r:id="rId11"/>
      <w:pgSz w:w="11906" w:h="16838"/>
      <w:pgMar w:top="1418" w:right="991" w:bottom="1276" w:left="184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D1D" w:rsidRDefault="00235D1D" w:rsidP="0012794D">
      <w:r>
        <w:separator/>
      </w:r>
    </w:p>
  </w:endnote>
  <w:endnote w:type="continuationSeparator" w:id="0">
    <w:p w:rsidR="00235D1D" w:rsidRDefault="00235D1D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D1D" w:rsidRDefault="00235D1D" w:rsidP="0012794D">
      <w:r>
        <w:separator/>
      </w:r>
    </w:p>
  </w:footnote>
  <w:footnote w:type="continuationSeparator" w:id="0">
    <w:p w:rsidR="00235D1D" w:rsidRDefault="00235D1D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696471"/>
      <w:docPartObj>
        <w:docPartGallery w:val="Page Numbers (Top of Page)"/>
        <w:docPartUnique/>
      </w:docPartObj>
    </w:sdtPr>
    <w:sdtEndPr/>
    <w:sdtContent>
      <w:p w:rsidR="00650D0D" w:rsidRDefault="00650D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E1E">
          <w:rPr>
            <w:noProof/>
          </w:rPr>
          <w:t>2</w:t>
        </w:r>
        <w:r>
          <w:fldChar w:fldCharType="end"/>
        </w:r>
      </w:p>
    </w:sdtContent>
  </w:sdt>
  <w:p w:rsidR="00CA1151" w:rsidRDefault="00CA115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6AB" w:rsidRDefault="008956AB">
    <w:pPr>
      <w:pStyle w:val="a7"/>
      <w:jc w:val="center"/>
    </w:pPr>
  </w:p>
  <w:p w:rsidR="008956AB" w:rsidRDefault="008956A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E0356"/>
    <w:multiLevelType w:val="hybridMultilevel"/>
    <w:tmpl w:val="F32ED78A"/>
    <w:lvl w:ilvl="0" w:tplc="48C2A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365F2E"/>
    <w:multiLevelType w:val="hybridMultilevel"/>
    <w:tmpl w:val="DD6E3F68"/>
    <w:lvl w:ilvl="0" w:tplc="6518A0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2105B"/>
    <w:rsid w:val="00024142"/>
    <w:rsid w:val="00025D1E"/>
    <w:rsid w:val="00027153"/>
    <w:rsid w:val="00036E78"/>
    <w:rsid w:val="00042889"/>
    <w:rsid w:val="00056339"/>
    <w:rsid w:val="0005705C"/>
    <w:rsid w:val="00060BFF"/>
    <w:rsid w:val="00070975"/>
    <w:rsid w:val="00086632"/>
    <w:rsid w:val="00094444"/>
    <w:rsid w:val="000966F8"/>
    <w:rsid w:val="000B6D3A"/>
    <w:rsid w:val="000C32DC"/>
    <w:rsid w:val="000C701D"/>
    <w:rsid w:val="000F17E1"/>
    <w:rsid w:val="00100D4D"/>
    <w:rsid w:val="00103A87"/>
    <w:rsid w:val="001046A9"/>
    <w:rsid w:val="001049E4"/>
    <w:rsid w:val="0011333B"/>
    <w:rsid w:val="001275F7"/>
    <w:rsid w:val="0012794D"/>
    <w:rsid w:val="00132EEA"/>
    <w:rsid w:val="00146445"/>
    <w:rsid w:val="00150080"/>
    <w:rsid w:val="00151045"/>
    <w:rsid w:val="00157E8A"/>
    <w:rsid w:val="00157F20"/>
    <w:rsid w:val="0016023E"/>
    <w:rsid w:val="00160682"/>
    <w:rsid w:val="0016604D"/>
    <w:rsid w:val="0016730B"/>
    <w:rsid w:val="00171A0D"/>
    <w:rsid w:val="001859F1"/>
    <w:rsid w:val="001B54C6"/>
    <w:rsid w:val="001D3B78"/>
    <w:rsid w:val="001D630D"/>
    <w:rsid w:val="001D6570"/>
    <w:rsid w:val="001E374C"/>
    <w:rsid w:val="001F580E"/>
    <w:rsid w:val="0020069F"/>
    <w:rsid w:val="0021071B"/>
    <w:rsid w:val="00224FAF"/>
    <w:rsid w:val="00226C2B"/>
    <w:rsid w:val="00226D33"/>
    <w:rsid w:val="002301B6"/>
    <w:rsid w:val="00235D1D"/>
    <w:rsid w:val="00240D1C"/>
    <w:rsid w:val="0025254B"/>
    <w:rsid w:val="0025298F"/>
    <w:rsid w:val="0026317E"/>
    <w:rsid w:val="002836A8"/>
    <w:rsid w:val="00294ABD"/>
    <w:rsid w:val="002966E2"/>
    <w:rsid w:val="00297B24"/>
    <w:rsid w:val="002A0DA1"/>
    <w:rsid w:val="002A3B14"/>
    <w:rsid w:val="002A55CD"/>
    <w:rsid w:val="002A6274"/>
    <w:rsid w:val="002B029E"/>
    <w:rsid w:val="002F376C"/>
    <w:rsid w:val="002F6E8E"/>
    <w:rsid w:val="0030115B"/>
    <w:rsid w:val="003353CB"/>
    <w:rsid w:val="00336010"/>
    <w:rsid w:val="003438BC"/>
    <w:rsid w:val="003506F2"/>
    <w:rsid w:val="00350796"/>
    <w:rsid w:val="00351FBF"/>
    <w:rsid w:val="003535B8"/>
    <w:rsid w:val="003607D7"/>
    <w:rsid w:val="0039516E"/>
    <w:rsid w:val="003A7D65"/>
    <w:rsid w:val="003B3184"/>
    <w:rsid w:val="003B7883"/>
    <w:rsid w:val="003C1765"/>
    <w:rsid w:val="003C227C"/>
    <w:rsid w:val="003C5AA0"/>
    <w:rsid w:val="003D0DFD"/>
    <w:rsid w:val="003E1952"/>
    <w:rsid w:val="003E6EA0"/>
    <w:rsid w:val="003E737E"/>
    <w:rsid w:val="0041648A"/>
    <w:rsid w:val="004220BC"/>
    <w:rsid w:val="004353DC"/>
    <w:rsid w:val="00437611"/>
    <w:rsid w:val="0044439F"/>
    <w:rsid w:val="004555E3"/>
    <w:rsid w:val="00467CD2"/>
    <w:rsid w:val="00491D25"/>
    <w:rsid w:val="004A27B7"/>
    <w:rsid w:val="004A3BD1"/>
    <w:rsid w:val="004B3618"/>
    <w:rsid w:val="004C2FAB"/>
    <w:rsid w:val="004D099A"/>
    <w:rsid w:val="004D18A5"/>
    <w:rsid w:val="004E0A45"/>
    <w:rsid w:val="004E31AF"/>
    <w:rsid w:val="005047ED"/>
    <w:rsid w:val="00505B85"/>
    <w:rsid w:val="00527C1A"/>
    <w:rsid w:val="0053070D"/>
    <w:rsid w:val="00545D0D"/>
    <w:rsid w:val="00571795"/>
    <w:rsid w:val="0057297C"/>
    <w:rsid w:val="00574433"/>
    <w:rsid w:val="005755BB"/>
    <w:rsid w:val="00577A20"/>
    <w:rsid w:val="0058110A"/>
    <w:rsid w:val="005924D7"/>
    <w:rsid w:val="005B3312"/>
    <w:rsid w:val="005B5EB3"/>
    <w:rsid w:val="005C1188"/>
    <w:rsid w:val="005D4F90"/>
    <w:rsid w:val="005F0BF3"/>
    <w:rsid w:val="00614683"/>
    <w:rsid w:val="00646AE1"/>
    <w:rsid w:val="00647ECE"/>
    <w:rsid w:val="00650D0D"/>
    <w:rsid w:val="006625BA"/>
    <w:rsid w:val="006642C4"/>
    <w:rsid w:val="00664390"/>
    <w:rsid w:val="00671D65"/>
    <w:rsid w:val="0069756F"/>
    <w:rsid w:val="006A195A"/>
    <w:rsid w:val="006C5596"/>
    <w:rsid w:val="006D380F"/>
    <w:rsid w:val="006F7FDB"/>
    <w:rsid w:val="00701C36"/>
    <w:rsid w:val="0070571E"/>
    <w:rsid w:val="007128CE"/>
    <w:rsid w:val="00721E45"/>
    <w:rsid w:val="00727373"/>
    <w:rsid w:val="0073299A"/>
    <w:rsid w:val="007457CF"/>
    <w:rsid w:val="00756EBE"/>
    <w:rsid w:val="00765B90"/>
    <w:rsid w:val="007717A6"/>
    <w:rsid w:val="00775531"/>
    <w:rsid w:val="0077724E"/>
    <w:rsid w:val="00785667"/>
    <w:rsid w:val="007A0262"/>
    <w:rsid w:val="007A3BB1"/>
    <w:rsid w:val="007A7BC0"/>
    <w:rsid w:val="007B5CD1"/>
    <w:rsid w:val="007C3ADB"/>
    <w:rsid w:val="007D3646"/>
    <w:rsid w:val="007D5B8F"/>
    <w:rsid w:val="007F1BEB"/>
    <w:rsid w:val="008428AD"/>
    <w:rsid w:val="00845FE0"/>
    <w:rsid w:val="00846BBD"/>
    <w:rsid w:val="008635CD"/>
    <w:rsid w:val="00882D15"/>
    <w:rsid w:val="00886DC7"/>
    <w:rsid w:val="00894159"/>
    <w:rsid w:val="008956AB"/>
    <w:rsid w:val="008A10F2"/>
    <w:rsid w:val="008B180E"/>
    <w:rsid w:val="008C0142"/>
    <w:rsid w:val="008C1AEF"/>
    <w:rsid w:val="008C4C91"/>
    <w:rsid w:val="008E7A9C"/>
    <w:rsid w:val="008F230B"/>
    <w:rsid w:val="0090109D"/>
    <w:rsid w:val="00901580"/>
    <w:rsid w:val="0090468B"/>
    <w:rsid w:val="00905E65"/>
    <w:rsid w:val="00910465"/>
    <w:rsid w:val="00934BDD"/>
    <w:rsid w:val="00942B3B"/>
    <w:rsid w:val="00942F68"/>
    <w:rsid w:val="00944DE0"/>
    <w:rsid w:val="00973C22"/>
    <w:rsid w:val="00977406"/>
    <w:rsid w:val="00985E2C"/>
    <w:rsid w:val="0099543F"/>
    <w:rsid w:val="009955B3"/>
    <w:rsid w:val="009A1939"/>
    <w:rsid w:val="009A2F91"/>
    <w:rsid w:val="009A5A11"/>
    <w:rsid w:val="009A654F"/>
    <w:rsid w:val="009A72C7"/>
    <w:rsid w:val="009B3792"/>
    <w:rsid w:val="009B41D7"/>
    <w:rsid w:val="009C609D"/>
    <w:rsid w:val="009C73D6"/>
    <w:rsid w:val="009D1C17"/>
    <w:rsid w:val="009F3A48"/>
    <w:rsid w:val="00A064DC"/>
    <w:rsid w:val="00A07338"/>
    <w:rsid w:val="00A13905"/>
    <w:rsid w:val="00A20C31"/>
    <w:rsid w:val="00A23D33"/>
    <w:rsid w:val="00A265C2"/>
    <w:rsid w:val="00A563CD"/>
    <w:rsid w:val="00A63A0C"/>
    <w:rsid w:val="00A73FA6"/>
    <w:rsid w:val="00A820C8"/>
    <w:rsid w:val="00A86BE0"/>
    <w:rsid w:val="00A91F0B"/>
    <w:rsid w:val="00A940CE"/>
    <w:rsid w:val="00A97575"/>
    <w:rsid w:val="00AA184C"/>
    <w:rsid w:val="00AA5919"/>
    <w:rsid w:val="00AB4E27"/>
    <w:rsid w:val="00AC6B0E"/>
    <w:rsid w:val="00AE6283"/>
    <w:rsid w:val="00AE7CD7"/>
    <w:rsid w:val="00B023AF"/>
    <w:rsid w:val="00B07288"/>
    <w:rsid w:val="00B12555"/>
    <w:rsid w:val="00B15411"/>
    <w:rsid w:val="00B15B66"/>
    <w:rsid w:val="00B1664C"/>
    <w:rsid w:val="00B21765"/>
    <w:rsid w:val="00B21EB1"/>
    <w:rsid w:val="00B23697"/>
    <w:rsid w:val="00B25B83"/>
    <w:rsid w:val="00B34C00"/>
    <w:rsid w:val="00B406F2"/>
    <w:rsid w:val="00B41A1B"/>
    <w:rsid w:val="00B521B8"/>
    <w:rsid w:val="00B527F5"/>
    <w:rsid w:val="00B7017F"/>
    <w:rsid w:val="00B82372"/>
    <w:rsid w:val="00B83CFC"/>
    <w:rsid w:val="00B92911"/>
    <w:rsid w:val="00B97B5A"/>
    <w:rsid w:val="00BD2BA0"/>
    <w:rsid w:val="00BD7EEA"/>
    <w:rsid w:val="00BE707B"/>
    <w:rsid w:val="00C03363"/>
    <w:rsid w:val="00C0665E"/>
    <w:rsid w:val="00C3334F"/>
    <w:rsid w:val="00C344B6"/>
    <w:rsid w:val="00C40D52"/>
    <w:rsid w:val="00C46E1E"/>
    <w:rsid w:val="00C7064F"/>
    <w:rsid w:val="00C815FC"/>
    <w:rsid w:val="00C82837"/>
    <w:rsid w:val="00C85963"/>
    <w:rsid w:val="00C95033"/>
    <w:rsid w:val="00C9672B"/>
    <w:rsid w:val="00CA1151"/>
    <w:rsid w:val="00CB3103"/>
    <w:rsid w:val="00CB6A35"/>
    <w:rsid w:val="00CC1DA7"/>
    <w:rsid w:val="00CD4E36"/>
    <w:rsid w:val="00CE23A4"/>
    <w:rsid w:val="00CE65AC"/>
    <w:rsid w:val="00CF6CD3"/>
    <w:rsid w:val="00D01C63"/>
    <w:rsid w:val="00D20776"/>
    <w:rsid w:val="00D45E47"/>
    <w:rsid w:val="00D4794C"/>
    <w:rsid w:val="00D50D28"/>
    <w:rsid w:val="00D52556"/>
    <w:rsid w:val="00D62587"/>
    <w:rsid w:val="00D75342"/>
    <w:rsid w:val="00D858E0"/>
    <w:rsid w:val="00DD10B4"/>
    <w:rsid w:val="00DD30CD"/>
    <w:rsid w:val="00DD3A08"/>
    <w:rsid w:val="00E0208B"/>
    <w:rsid w:val="00E13C4D"/>
    <w:rsid w:val="00E13FC9"/>
    <w:rsid w:val="00E15D76"/>
    <w:rsid w:val="00E266F5"/>
    <w:rsid w:val="00E361B7"/>
    <w:rsid w:val="00E5156F"/>
    <w:rsid w:val="00E51C25"/>
    <w:rsid w:val="00E66047"/>
    <w:rsid w:val="00E7309C"/>
    <w:rsid w:val="00E74580"/>
    <w:rsid w:val="00E82D51"/>
    <w:rsid w:val="00E95FD0"/>
    <w:rsid w:val="00EA4300"/>
    <w:rsid w:val="00EA4F74"/>
    <w:rsid w:val="00EB1C26"/>
    <w:rsid w:val="00EB258B"/>
    <w:rsid w:val="00ED104C"/>
    <w:rsid w:val="00EE2E0F"/>
    <w:rsid w:val="00EF073E"/>
    <w:rsid w:val="00F0272D"/>
    <w:rsid w:val="00F04C4C"/>
    <w:rsid w:val="00F11A33"/>
    <w:rsid w:val="00F146C2"/>
    <w:rsid w:val="00F2132A"/>
    <w:rsid w:val="00F42FED"/>
    <w:rsid w:val="00F515A7"/>
    <w:rsid w:val="00F61154"/>
    <w:rsid w:val="00F71CAE"/>
    <w:rsid w:val="00F72E0C"/>
    <w:rsid w:val="00F87D6A"/>
    <w:rsid w:val="00F9457A"/>
    <w:rsid w:val="00F972E5"/>
    <w:rsid w:val="00FB6B96"/>
    <w:rsid w:val="00FB6C1F"/>
    <w:rsid w:val="00FB6E09"/>
    <w:rsid w:val="00FD4175"/>
    <w:rsid w:val="00FD4532"/>
    <w:rsid w:val="00FE51D9"/>
    <w:rsid w:val="00FF2CB3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4F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A0262"/>
    <w:pPr>
      <w:keepNext/>
      <w:tabs>
        <w:tab w:val="left" w:pos="8222"/>
      </w:tabs>
      <w:overflowPunct/>
      <w:adjustRightInd/>
      <w:ind w:firstLine="567"/>
      <w:jc w:val="both"/>
      <w:textAlignment w:val="auto"/>
      <w:outlineLvl w:val="1"/>
    </w:pPr>
    <w:rPr>
      <w:b/>
      <w:b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A0262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c">
    <w:name w:val="Прижатый влево"/>
    <w:basedOn w:val="a"/>
    <w:next w:val="a"/>
    <w:uiPriority w:val="99"/>
    <w:rsid w:val="007D3646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d">
    <w:name w:val="Гипертекстовая ссылка"/>
    <w:basedOn w:val="a0"/>
    <w:uiPriority w:val="99"/>
    <w:rsid w:val="00351FBF"/>
    <w:rPr>
      <w:color w:val="106BBE"/>
    </w:rPr>
  </w:style>
  <w:style w:type="character" w:customStyle="1" w:styleId="ae">
    <w:name w:val="Номер статьи без названия"/>
    <w:qFormat/>
    <w:rsid w:val="004353D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A4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4F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A0262"/>
    <w:pPr>
      <w:keepNext/>
      <w:tabs>
        <w:tab w:val="left" w:pos="8222"/>
      </w:tabs>
      <w:overflowPunct/>
      <w:adjustRightInd/>
      <w:ind w:firstLine="567"/>
      <w:jc w:val="both"/>
      <w:textAlignment w:val="auto"/>
      <w:outlineLvl w:val="1"/>
    </w:pPr>
    <w:rPr>
      <w:b/>
      <w:b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A0262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c">
    <w:name w:val="Прижатый влево"/>
    <w:basedOn w:val="a"/>
    <w:next w:val="a"/>
    <w:uiPriority w:val="99"/>
    <w:rsid w:val="007D3646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d">
    <w:name w:val="Гипертекстовая ссылка"/>
    <w:basedOn w:val="a0"/>
    <w:uiPriority w:val="99"/>
    <w:rsid w:val="00351FBF"/>
    <w:rPr>
      <w:color w:val="106BBE"/>
    </w:rPr>
  </w:style>
  <w:style w:type="character" w:customStyle="1" w:styleId="ae">
    <w:name w:val="Номер статьи без названия"/>
    <w:qFormat/>
    <w:rsid w:val="004353D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A4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2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Об утверждении дополнительного соглашения к соглашению о предоставлении областному бюджету из федерального бюджета бюджетного кредита для строительства, реконструкции, капитального ремонта, ремонта и содержания автомобильных дорог общего пользования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7E98A0EF-2CEC-41BB-B682-4F155A25DE9B}"/>
</file>

<file path=customXml/itemProps2.xml><?xml version="1.0" encoding="utf-8"?>
<ds:datastoreItem xmlns:ds="http://schemas.openxmlformats.org/officeDocument/2006/customXml" ds:itemID="{A2FF0A7E-1BC6-4A11-A82C-E3AE8105943F}"/>
</file>

<file path=customXml/itemProps3.xml><?xml version="1.0" encoding="utf-8"?>
<ds:datastoreItem xmlns:ds="http://schemas.openxmlformats.org/officeDocument/2006/customXml" ds:itemID="{84C8C04A-40A5-4137-8F21-E191E6FA79D2}"/>
</file>

<file path=customXml/itemProps4.xml><?xml version="1.0" encoding="utf-8"?>
<ds:datastoreItem xmlns:ds="http://schemas.openxmlformats.org/officeDocument/2006/customXml" ds:itemID="{4C95869A-46BE-4B5F-8CB6-80E250BA66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Скворцов Иван Геннадьевич</dc:creator>
  <cp:lastModifiedBy>Демьянова Светлана Викторовна</cp:lastModifiedBy>
  <cp:revision>7</cp:revision>
  <cp:lastPrinted>2018-08-27T11:35:00Z</cp:lastPrinted>
  <dcterms:created xsi:type="dcterms:W3CDTF">2018-08-27T06:03:00Z</dcterms:created>
  <dcterms:modified xsi:type="dcterms:W3CDTF">2018-09-10T12:45:00Z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