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8C0" w:rsidRPr="007E28D7" w:rsidRDefault="00EF78C0" w:rsidP="00EF78C0">
      <w:pPr>
        <w:pStyle w:val="3"/>
        <w:rPr>
          <w:color w:val="000000"/>
          <w:szCs w:val="20"/>
        </w:rPr>
      </w:pPr>
      <w:r w:rsidRPr="007E28D7">
        <w:rPr>
          <w:color w:val="000000"/>
          <w:szCs w:val="20"/>
        </w:rPr>
        <w:t>Проект вносит</w:t>
      </w:r>
    </w:p>
    <w:p w:rsidR="00EF78C0" w:rsidRPr="00290D57" w:rsidRDefault="00EF78C0" w:rsidP="00EF78C0">
      <w:pPr>
        <w:ind w:left="567" w:firstLine="709"/>
        <w:jc w:val="right"/>
        <w:rPr>
          <w:b/>
          <w:bCs/>
          <w:sz w:val="20"/>
        </w:rPr>
      </w:pPr>
      <w:proofErr w:type="gramStart"/>
      <w:r w:rsidRPr="00290D57">
        <w:rPr>
          <w:b/>
          <w:bCs/>
          <w:sz w:val="20"/>
        </w:rPr>
        <w:t>исполняющий</w:t>
      </w:r>
      <w:proofErr w:type="gramEnd"/>
      <w:r w:rsidRPr="00290D57">
        <w:rPr>
          <w:b/>
          <w:bCs/>
          <w:sz w:val="20"/>
        </w:rPr>
        <w:t xml:space="preserve"> обязанности </w:t>
      </w:r>
    </w:p>
    <w:p w:rsidR="00EF78C0" w:rsidRPr="00290D57" w:rsidRDefault="00EF78C0" w:rsidP="00EF78C0">
      <w:pPr>
        <w:ind w:left="567" w:firstLine="709"/>
        <w:jc w:val="right"/>
        <w:rPr>
          <w:b/>
          <w:bCs/>
          <w:sz w:val="20"/>
        </w:rPr>
      </w:pPr>
      <w:r w:rsidRPr="00290D57">
        <w:rPr>
          <w:b/>
          <w:bCs/>
          <w:sz w:val="20"/>
          <w:lang w:val="x-none"/>
        </w:rPr>
        <w:t>Губернатор</w:t>
      </w:r>
      <w:r w:rsidRPr="00290D57">
        <w:rPr>
          <w:b/>
          <w:bCs/>
          <w:sz w:val="20"/>
        </w:rPr>
        <w:t>а</w:t>
      </w:r>
      <w:r w:rsidRPr="00290D57">
        <w:rPr>
          <w:b/>
          <w:bCs/>
          <w:sz w:val="20"/>
          <w:lang w:val="x-none"/>
        </w:rPr>
        <w:t xml:space="preserve"> Ярославской области</w:t>
      </w:r>
    </w:p>
    <w:p w:rsidR="00EF78C0" w:rsidRPr="00290D57" w:rsidRDefault="00EF78C0" w:rsidP="00EF78C0">
      <w:pPr>
        <w:ind w:left="567" w:firstLine="709"/>
        <w:jc w:val="right"/>
        <w:rPr>
          <w:b/>
          <w:bCs/>
          <w:sz w:val="20"/>
        </w:rPr>
      </w:pPr>
    </w:p>
    <w:p w:rsidR="00EF78C0" w:rsidRPr="00290D57" w:rsidRDefault="00EF78C0" w:rsidP="00EF78C0">
      <w:pPr>
        <w:pStyle w:val="3"/>
        <w:rPr>
          <w:color w:val="000000"/>
          <w:szCs w:val="20"/>
        </w:rPr>
      </w:pPr>
      <w:r>
        <w:rPr>
          <w:color w:val="000000"/>
          <w:szCs w:val="20"/>
        </w:rPr>
        <w:t>Д</w:t>
      </w:r>
      <w:r w:rsidRPr="007E28D7">
        <w:rPr>
          <w:color w:val="000000"/>
          <w:szCs w:val="20"/>
        </w:rPr>
        <w:t>.</w:t>
      </w:r>
      <w:r>
        <w:rPr>
          <w:color w:val="000000"/>
          <w:szCs w:val="20"/>
        </w:rPr>
        <w:t>А</w:t>
      </w:r>
      <w:r w:rsidRPr="007E28D7">
        <w:rPr>
          <w:color w:val="000000"/>
          <w:szCs w:val="20"/>
        </w:rPr>
        <w:t xml:space="preserve">. </w:t>
      </w:r>
      <w:r>
        <w:rPr>
          <w:color w:val="000000"/>
          <w:szCs w:val="20"/>
        </w:rPr>
        <w:t>Степаненко</w:t>
      </w:r>
    </w:p>
    <w:p w:rsidR="00471267" w:rsidRPr="00602A54" w:rsidRDefault="00471267" w:rsidP="00471267">
      <w:pPr>
        <w:pStyle w:val="3"/>
      </w:pPr>
      <w:bookmarkStart w:id="0" w:name="_GoBack"/>
      <w:bookmarkEnd w:id="0"/>
    </w:p>
    <w:p w:rsidR="00471267" w:rsidRPr="00602A54" w:rsidRDefault="00471267" w:rsidP="00471267">
      <w:pPr>
        <w:pStyle w:val="a4"/>
      </w:pPr>
      <w:r w:rsidRPr="00602A54">
        <w:rPr>
          <w:noProof/>
          <w:szCs w:val="28"/>
        </w:rPr>
        <w:drawing>
          <wp:inline distT="0" distB="0" distL="0" distR="0" wp14:anchorId="7D570D83" wp14:editId="0FAE5999">
            <wp:extent cx="1371600" cy="1371600"/>
            <wp:effectExtent l="0" t="0" r="0" b="0"/>
            <wp:docPr id="1" name="Рисунок 16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267" w:rsidRPr="00602A54" w:rsidRDefault="00471267" w:rsidP="00471267">
      <w:pPr>
        <w:pStyle w:val="18"/>
      </w:pPr>
      <w:proofErr w:type="gramStart"/>
      <w:r w:rsidRPr="00602A54">
        <w:t>З</w:t>
      </w:r>
      <w:proofErr w:type="gramEnd"/>
      <w:r w:rsidRPr="00602A54">
        <w:t xml:space="preserve"> А К О Н</w:t>
      </w:r>
    </w:p>
    <w:p w:rsidR="00471267" w:rsidRPr="00602A54" w:rsidRDefault="00471267" w:rsidP="00471267">
      <w:pPr>
        <w:pStyle w:val="a3"/>
      </w:pPr>
      <w:r w:rsidRPr="00602A54">
        <w:t>ЯРОСЛАВСКОЙ ОБЛАСТИ</w:t>
      </w:r>
    </w:p>
    <w:p w:rsidR="00471267" w:rsidRPr="00602A54" w:rsidRDefault="00471267" w:rsidP="00471267">
      <w:pPr>
        <w:ind w:firstLine="0"/>
        <w:jc w:val="center"/>
      </w:pPr>
    </w:p>
    <w:p w:rsidR="006873CB" w:rsidRPr="00602A54" w:rsidRDefault="006873CB" w:rsidP="006873CB">
      <w:pPr>
        <w:pStyle w:val="1"/>
        <w:rPr>
          <w:rFonts w:eastAsiaTheme="minorHAnsi"/>
          <w:lang w:eastAsia="en-US"/>
        </w:rPr>
      </w:pPr>
      <w:r w:rsidRPr="00602A54">
        <w:t>О</w:t>
      </w:r>
      <w:r w:rsidRPr="00602A54">
        <w:rPr>
          <w:lang w:val="x-none"/>
        </w:rPr>
        <w:t xml:space="preserve"> внесении изменени</w:t>
      </w:r>
      <w:r w:rsidR="00667DC4" w:rsidRPr="00602A54">
        <w:t>й</w:t>
      </w:r>
      <w:r w:rsidRPr="00602A54">
        <w:rPr>
          <w:lang w:val="x-none"/>
        </w:rPr>
        <w:t xml:space="preserve"> </w:t>
      </w:r>
      <w:r w:rsidR="00323F8A" w:rsidRPr="00602A54">
        <w:t xml:space="preserve">в </w:t>
      </w:r>
      <w:r w:rsidRPr="00602A54">
        <w:rPr>
          <w:lang w:val="x-none"/>
        </w:rPr>
        <w:t>Закон Ярославской области</w:t>
      </w:r>
      <w:r w:rsidRPr="00602A54">
        <w:br/>
      </w:r>
      <w:r w:rsidRPr="00602A54">
        <w:rPr>
          <w:rFonts w:eastAsiaTheme="minorHAnsi"/>
          <w:lang w:eastAsia="en-US"/>
        </w:rPr>
        <w:t xml:space="preserve">«О наделении органов местного самоуправления </w:t>
      </w:r>
      <w:proofErr w:type="gramStart"/>
      <w:r w:rsidRPr="00602A54">
        <w:rPr>
          <w:rFonts w:eastAsiaTheme="minorHAnsi"/>
          <w:lang w:eastAsia="en-US"/>
        </w:rPr>
        <w:t>отдельными</w:t>
      </w:r>
      <w:proofErr w:type="gramEnd"/>
      <w:r w:rsidRPr="00602A54">
        <w:rPr>
          <w:rFonts w:eastAsiaTheme="minorHAnsi"/>
          <w:lang w:eastAsia="en-US"/>
        </w:rPr>
        <w:t xml:space="preserve"> </w:t>
      </w:r>
    </w:p>
    <w:p w:rsidR="006873CB" w:rsidRPr="00602A54" w:rsidRDefault="006873CB" w:rsidP="006873CB">
      <w:pPr>
        <w:pStyle w:val="1"/>
      </w:pPr>
      <w:r w:rsidRPr="00602A54">
        <w:rPr>
          <w:rFonts w:eastAsiaTheme="minorHAnsi"/>
          <w:lang w:eastAsia="en-US"/>
        </w:rPr>
        <w:t>государственными полномочиями Российской Федерации»</w:t>
      </w:r>
      <w:r w:rsidRPr="00602A54">
        <w:t xml:space="preserve"> </w:t>
      </w:r>
    </w:p>
    <w:p w:rsidR="006873CB" w:rsidRPr="00602A54" w:rsidRDefault="006873CB" w:rsidP="006873CB">
      <w:pPr>
        <w:rPr>
          <w:szCs w:val="28"/>
        </w:rPr>
      </w:pPr>
    </w:p>
    <w:p w:rsidR="00667DC4" w:rsidRPr="00602A54" w:rsidRDefault="00667DC4" w:rsidP="006873CB">
      <w:pPr>
        <w:rPr>
          <w:szCs w:val="28"/>
        </w:rPr>
      </w:pPr>
    </w:p>
    <w:p w:rsidR="006873CB" w:rsidRPr="00602A54" w:rsidRDefault="006873CB" w:rsidP="00667DC4">
      <w:pPr>
        <w:ind w:firstLine="0"/>
        <w:rPr>
          <w:sz w:val="24"/>
        </w:rPr>
      </w:pPr>
      <w:proofErr w:type="gramStart"/>
      <w:r w:rsidRPr="00602A54">
        <w:rPr>
          <w:sz w:val="24"/>
        </w:rPr>
        <w:t>Принят</w:t>
      </w:r>
      <w:proofErr w:type="gramEnd"/>
      <w:r w:rsidRPr="00602A54">
        <w:rPr>
          <w:sz w:val="24"/>
        </w:rPr>
        <w:t xml:space="preserve"> Ярославской областной Думой</w:t>
      </w:r>
    </w:p>
    <w:p w:rsidR="006873CB" w:rsidRPr="00602A54" w:rsidRDefault="006873CB" w:rsidP="00667DC4">
      <w:pPr>
        <w:ind w:firstLine="0"/>
        <w:rPr>
          <w:sz w:val="24"/>
        </w:rPr>
      </w:pPr>
      <w:r w:rsidRPr="00602A54">
        <w:rPr>
          <w:sz w:val="24"/>
        </w:rPr>
        <w:t>«____»_____________ 201</w:t>
      </w:r>
      <w:r w:rsidR="00F15601" w:rsidRPr="00602A54">
        <w:rPr>
          <w:sz w:val="24"/>
        </w:rPr>
        <w:t>9</w:t>
      </w:r>
      <w:r w:rsidRPr="00602A54">
        <w:rPr>
          <w:sz w:val="24"/>
        </w:rPr>
        <w:t xml:space="preserve"> года</w:t>
      </w:r>
    </w:p>
    <w:p w:rsidR="009A1A53" w:rsidRPr="00602A54" w:rsidRDefault="009A1A53" w:rsidP="006873CB">
      <w:pPr>
        <w:ind w:firstLine="851"/>
        <w:rPr>
          <w:b/>
          <w:szCs w:val="28"/>
        </w:rPr>
      </w:pPr>
    </w:p>
    <w:p w:rsidR="000B0119" w:rsidRPr="00602A54" w:rsidRDefault="000B0119" w:rsidP="006873CB">
      <w:pPr>
        <w:ind w:firstLine="851"/>
        <w:rPr>
          <w:b/>
          <w:szCs w:val="28"/>
        </w:rPr>
      </w:pPr>
    </w:p>
    <w:p w:rsidR="000B0119" w:rsidRPr="00602A54" w:rsidRDefault="000B0119" w:rsidP="000B0119">
      <w:pPr>
        <w:ind w:firstLine="851"/>
        <w:rPr>
          <w:b/>
          <w:szCs w:val="28"/>
        </w:rPr>
      </w:pPr>
      <w:r w:rsidRPr="00602A54">
        <w:rPr>
          <w:b/>
          <w:szCs w:val="28"/>
        </w:rPr>
        <w:t>Статья 1</w:t>
      </w:r>
    </w:p>
    <w:p w:rsidR="006873CB" w:rsidRPr="00602A54" w:rsidRDefault="006873CB" w:rsidP="000B0119">
      <w:pPr>
        <w:autoSpaceDE w:val="0"/>
        <w:autoSpaceDN w:val="0"/>
        <w:adjustRightInd w:val="0"/>
        <w:ind w:firstLine="851"/>
        <w:rPr>
          <w:szCs w:val="28"/>
        </w:rPr>
      </w:pPr>
      <w:r w:rsidRPr="00602A54">
        <w:rPr>
          <w:szCs w:val="28"/>
        </w:rPr>
        <w:t xml:space="preserve">Внести </w:t>
      </w:r>
      <w:r w:rsidR="00667DC4" w:rsidRPr="00602A54">
        <w:rPr>
          <w:szCs w:val="28"/>
        </w:rPr>
        <w:t xml:space="preserve">в </w:t>
      </w:r>
      <w:r w:rsidRPr="00602A54">
        <w:rPr>
          <w:szCs w:val="28"/>
        </w:rPr>
        <w:t>Закон Ярославской области</w:t>
      </w:r>
      <w:r w:rsidR="00323F8A" w:rsidRPr="00602A54">
        <w:rPr>
          <w:szCs w:val="28"/>
        </w:rPr>
        <w:t xml:space="preserve"> </w:t>
      </w:r>
      <w:r w:rsidRPr="00602A54">
        <w:rPr>
          <w:szCs w:val="28"/>
        </w:rPr>
        <w:t xml:space="preserve">от </w:t>
      </w:r>
      <w:r w:rsidRPr="00602A54">
        <w:rPr>
          <w:rFonts w:eastAsiaTheme="minorHAnsi"/>
          <w:szCs w:val="28"/>
          <w:lang w:eastAsia="en-US"/>
        </w:rPr>
        <w:t xml:space="preserve">24.11.2008 № 56-з </w:t>
      </w:r>
      <w:r w:rsidR="00323F8A" w:rsidRPr="00602A54">
        <w:rPr>
          <w:rFonts w:eastAsiaTheme="minorHAnsi"/>
          <w:szCs w:val="28"/>
        </w:rPr>
        <w:br/>
      </w:r>
      <w:proofErr w:type="gramStart"/>
      <w:r w:rsidRPr="00602A54">
        <w:rPr>
          <w:rFonts w:eastAsiaTheme="minorHAnsi"/>
          <w:szCs w:val="28"/>
          <w:lang w:eastAsia="en-US"/>
        </w:rPr>
        <w:t xml:space="preserve">«О наделении органов местного самоуправления отдельными государственными полномочиями Российской Федерации» </w:t>
      </w:r>
      <w:r w:rsidRPr="00602A54">
        <w:rPr>
          <w:szCs w:val="28"/>
        </w:rPr>
        <w:t>(Губернские вести, 2008, 24 ноября, № 105</w:t>
      </w:r>
      <w:r w:rsidR="00667DC4" w:rsidRPr="00602A54">
        <w:rPr>
          <w:szCs w:val="28"/>
        </w:rPr>
        <w:t xml:space="preserve">; </w:t>
      </w:r>
      <w:r w:rsidR="00667DC4" w:rsidRPr="00602A54">
        <w:rPr>
          <w:rFonts w:eastAsiaTheme="minorHAnsi"/>
          <w:bCs/>
          <w:szCs w:val="28"/>
          <w:lang w:eastAsia="en-US"/>
        </w:rPr>
        <w:t>Документ – Регион, 2009,</w:t>
      </w:r>
      <w:r w:rsidR="00323F8A" w:rsidRPr="00602A54">
        <w:rPr>
          <w:rFonts w:eastAsiaTheme="minorHAnsi"/>
          <w:bCs/>
          <w:szCs w:val="28"/>
          <w:lang w:eastAsia="en-US"/>
        </w:rPr>
        <w:t xml:space="preserve"> </w:t>
      </w:r>
      <w:r w:rsidR="0023698C">
        <w:rPr>
          <w:rFonts w:eastAsiaTheme="minorHAnsi"/>
          <w:bCs/>
          <w:szCs w:val="28"/>
          <w:lang w:eastAsia="en-US"/>
        </w:rPr>
        <w:t>22 декабря, № 36; 2010, 9 </w:t>
      </w:r>
      <w:r w:rsidR="00667DC4" w:rsidRPr="00602A54">
        <w:rPr>
          <w:rFonts w:eastAsiaTheme="minorHAnsi"/>
          <w:bCs/>
          <w:szCs w:val="28"/>
          <w:lang w:eastAsia="en-US"/>
        </w:rPr>
        <w:t>апреля, № 22; 3 декабря, № 93; 2011, 14 июня, № 45; 2012, 26 декабря, №</w:t>
      </w:r>
      <w:r w:rsidR="0023698C">
        <w:rPr>
          <w:rFonts w:eastAsiaTheme="minorHAnsi"/>
          <w:bCs/>
          <w:szCs w:val="28"/>
          <w:lang w:eastAsia="en-US"/>
        </w:rPr>
        <w:t> </w:t>
      </w:r>
      <w:r w:rsidR="00667DC4" w:rsidRPr="00602A54">
        <w:rPr>
          <w:rFonts w:eastAsiaTheme="minorHAnsi"/>
          <w:bCs/>
          <w:szCs w:val="28"/>
          <w:lang w:eastAsia="en-US"/>
        </w:rPr>
        <w:t xml:space="preserve">108; 2013, 25 декабря, № 104; 2014, 26 декабря, № 111-а; 30 декабря, </w:t>
      </w:r>
      <w:r w:rsidR="00323F8A" w:rsidRPr="00602A54">
        <w:rPr>
          <w:rFonts w:eastAsiaTheme="minorHAnsi"/>
          <w:bCs/>
          <w:szCs w:val="28"/>
          <w:lang w:eastAsia="en-US"/>
        </w:rPr>
        <w:br/>
      </w:r>
      <w:r w:rsidR="00667DC4" w:rsidRPr="00602A54">
        <w:rPr>
          <w:rFonts w:eastAsiaTheme="minorHAnsi"/>
          <w:bCs/>
          <w:szCs w:val="28"/>
          <w:lang w:eastAsia="en-US"/>
        </w:rPr>
        <w:t>№ 112; 2015, 1 декабря, № 99;</w:t>
      </w:r>
      <w:proofErr w:type="gramEnd"/>
      <w:r w:rsidR="00667DC4" w:rsidRPr="00602A54">
        <w:rPr>
          <w:rFonts w:eastAsiaTheme="minorHAnsi"/>
          <w:bCs/>
          <w:szCs w:val="28"/>
          <w:lang w:eastAsia="en-US"/>
        </w:rPr>
        <w:t xml:space="preserve"> </w:t>
      </w:r>
      <w:proofErr w:type="gramStart"/>
      <w:r w:rsidR="00667DC4" w:rsidRPr="00602A54">
        <w:rPr>
          <w:rFonts w:eastAsiaTheme="minorHAnsi"/>
          <w:bCs/>
          <w:szCs w:val="28"/>
          <w:lang w:eastAsia="en-US"/>
        </w:rPr>
        <w:t xml:space="preserve">2016, 27 декабря, № 113; 2017, 10 октября, </w:t>
      </w:r>
      <w:r w:rsidR="00323F8A" w:rsidRPr="00602A54">
        <w:rPr>
          <w:rFonts w:eastAsiaTheme="minorHAnsi"/>
          <w:bCs/>
          <w:szCs w:val="28"/>
          <w:lang w:eastAsia="en-US"/>
        </w:rPr>
        <w:br/>
      </w:r>
      <w:r w:rsidR="00667DC4" w:rsidRPr="00602A54">
        <w:rPr>
          <w:rFonts w:eastAsiaTheme="minorHAnsi"/>
          <w:bCs/>
          <w:szCs w:val="28"/>
          <w:lang w:eastAsia="en-US"/>
        </w:rPr>
        <w:t>№ 85</w:t>
      </w:r>
      <w:r w:rsidR="001D47BE" w:rsidRPr="00602A54">
        <w:rPr>
          <w:rFonts w:eastAsiaTheme="minorHAnsi"/>
          <w:bCs/>
          <w:szCs w:val="28"/>
          <w:lang w:eastAsia="en-US"/>
        </w:rPr>
        <w:t>; 2018, 14 марта, № 20</w:t>
      </w:r>
      <w:r w:rsidR="008C5458" w:rsidRPr="00602A54">
        <w:rPr>
          <w:rFonts w:eastAsiaTheme="minorHAnsi"/>
          <w:bCs/>
          <w:szCs w:val="28"/>
          <w:lang w:eastAsia="en-US"/>
        </w:rPr>
        <w:t>; 25 декабря</w:t>
      </w:r>
      <w:r w:rsidR="00A14594" w:rsidRPr="00602A54">
        <w:rPr>
          <w:rFonts w:eastAsiaTheme="minorHAnsi"/>
          <w:bCs/>
          <w:szCs w:val="28"/>
          <w:lang w:eastAsia="en-US"/>
        </w:rPr>
        <w:t>, № 111</w:t>
      </w:r>
      <w:r w:rsidRPr="00602A54">
        <w:rPr>
          <w:szCs w:val="28"/>
        </w:rPr>
        <w:t xml:space="preserve">) </w:t>
      </w:r>
      <w:r w:rsidR="00667DC4" w:rsidRPr="00602A54">
        <w:rPr>
          <w:szCs w:val="28"/>
        </w:rPr>
        <w:t>следующие изменения:</w:t>
      </w:r>
      <w:proofErr w:type="gramEnd"/>
    </w:p>
    <w:p w:rsidR="00A14594" w:rsidRPr="00602A54" w:rsidRDefault="00A14594" w:rsidP="000B0119">
      <w:pPr>
        <w:autoSpaceDE w:val="0"/>
        <w:autoSpaceDN w:val="0"/>
        <w:adjustRightInd w:val="0"/>
        <w:ind w:firstLine="851"/>
        <w:rPr>
          <w:szCs w:val="28"/>
        </w:rPr>
      </w:pPr>
      <w:r w:rsidRPr="00602A54">
        <w:rPr>
          <w:szCs w:val="28"/>
        </w:rPr>
        <w:t>1) в части 8 статьи 2:</w:t>
      </w:r>
    </w:p>
    <w:p w:rsidR="00A14594" w:rsidRPr="00602A54" w:rsidRDefault="00A14594" w:rsidP="000B0119">
      <w:pPr>
        <w:autoSpaceDE w:val="0"/>
        <w:autoSpaceDN w:val="0"/>
        <w:adjustRightInd w:val="0"/>
        <w:ind w:firstLine="851"/>
        <w:rPr>
          <w:rFonts w:eastAsiaTheme="minorHAnsi"/>
          <w:szCs w:val="28"/>
          <w:lang w:eastAsia="en-US"/>
        </w:rPr>
      </w:pPr>
      <w:r w:rsidRPr="00602A54">
        <w:rPr>
          <w:szCs w:val="28"/>
        </w:rPr>
        <w:t xml:space="preserve">а) в пункте 1 </w:t>
      </w:r>
      <w:r w:rsidR="001F4032" w:rsidRPr="00602A54">
        <w:rPr>
          <w:szCs w:val="28"/>
        </w:rPr>
        <w:t xml:space="preserve">слова «Федеральной противопожарной» заменить словами «федеральной противопожарной», </w:t>
      </w:r>
      <w:r w:rsidRPr="00602A54">
        <w:rPr>
          <w:szCs w:val="28"/>
        </w:rPr>
        <w:t>слова «</w:t>
      </w:r>
      <w:r w:rsidRPr="00602A54">
        <w:rPr>
          <w:rFonts w:eastAsiaTheme="minorHAnsi"/>
          <w:szCs w:val="28"/>
          <w:lang w:eastAsia="en-US"/>
        </w:rPr>
        <w:t>органов по контролю за оборотом наркотических средств и психотропных веществ</w:t>
      </w:r>
      <w:proofErr w:type="gramStart"/>
      <w:r w:rsidRPr="00602A54">
        <w:rPr>
          <w:rFonts w:eastAsiaTheme="minorHAnsi"/>
          <w:szCs w:val="28"/>
          <w:lang w:eastAsia="en-US"/>
        </w:rPr>
        <w:t>,»</w:t>
      </w:r>
      <w:proofErr w:type="gramEnd"/>
      <w:r w:rsidRPr="00602A54">
        <w:rPr>
          <w:rFonts w:eastAsiaTheme="minorHAnsi"/>
          <w:szCs w:val="28"/>
          <w:lang w:eastAsia="en-US"/>
        </w:rPr>
        <w:t xml:space="preserve"> исключить, после слов «уволенных из федеральных органов налоговой полиции,» дополнить словами </w:t>
      </w:r>
      <w:r w:rsidRPr="00602A54">
        <w:rPr>
          <w:szCs w:val="28"/>
        </w:rPr>
        <w:t>«</w:t>
      </w:r>
      <w:r w:rsidRPr="00602A54">
        <w:rPr>
          <w:rFonts w:eastAsiaTheme="minorHAnsi"/>
          <w:szCs w:val="28"/>
          <w:lang w:eastAsia="en-US"/>
        </w:rPr>
        <w:t>органов по контролю за оборотом наркотических средств и психотропных веществ,»</w:t>
      </w:r>
      <w:r w:rsidR="00334221" w:rsidRPr="00602A54">
        <w:rPr>
          <w:rFonts w:eastAsiaTheme="minorHAnsi"/>
          <w:szCs w:val="28"/>
          <w:lang w:eastAsia="en-US"/>
        </w:rPr>
        <w:t>;</w:t>
      </w:r>
    </w:p>
    <w:p w:rsidR="00334221" w:rsidRPr="00602A54" w:rsidRDefault="00334221" w:rsidP="008B01D6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t xml:space="preserve">б) в пункте 2 </w:t>
      </w:r>
      <w:r w:rsidR="001F4032" w:rsidRPr="00602A54">
        <w:rPr>
          <w:szCs w:val="28"/>
        </w:rPr>
        <w:t xml:space="preserve">слова «Федеральной противопожарной» заменить словами «федеральной противопожарной», </w:t>
      </w:r>
      <w:r w:rsidRPr="00602A54">
        <w:rPr>
          <w:rFonts w:eastAsiaTheme="minorHAnsi"/>
          <w:szCs w:val="28"/>
          <w:lang w:eastAsia="en-US"/>
        </w:rPr>
        <w:t>слова «органов по контролю за оборотом наркотических средств и психотропных веществ</w:t>
      </w:r>
      <w:proofErr w:type="gramStart"/>
      <w:r w:rsidRPr="00602A54">
        <w:rPr>
          <w:rFonts w:eastAsiaTheme="minorHAnsi"/>
          <w:szCs w:val="28"/>
          <w:lang w:eastAsia="en-US"/>
        </w:rPr>
        <w:t>,»</w:t>
      </w:r>
      <w:proofErr w:type="gramEnd"/>
      <w:r w:rsidRPr="00602A54">
        <w:rPr>
          <w:rFonts w:eastAsiaTheme="minorHAnsi"/>
          <w:szCs w:val="28"/>
          <w:lang w:eastAsia="en-US"/>
        </w:rPr>
        <w:t xml:space="preserve"> исключить, после слов «уволенных из федеральных органов налоговой полиции,» дополнить словами «органов по контролю за оборотом наркотических средств и психотропных веществ,»;</w:t>
      </w:r>
    </w:p>
    <w:p w:rsidR="00334221" w:rsidRPr="00602A54" w:rsidRDefault="00334221" w:rsidP="008B01D6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lastRenderedPageBreak/>
        <w:t xml:space="preserve">в) в пункте 3 </w:t>
      </w:r>
      <w:r w:rsidR="001F4032" w:rsidRPr="00602A54">
        <w:rPr>
          <w:szCs w:val="28"/>
        </w:rPr>
        <w:t xml:space="preserve">слова «Федеральной противопожарной» заменить словами «федеральной противопожарной», </w:t>
      </w:r>
      <w:r w:rsidRPr="00602A54">
        <w:rPr>
          <w:rFonts w:eastAsiaTheme="minorHAnsi"/>
          <w:szCs w:val="28"/>
          <w:lang w:eastAsia="en-US"/>
        </w:rPr>
        <w:t>слова «органов по контролю за оборотом наркотических средств и психотропных веществ</w:t>
      </w:r>
      <w:proofErr w:type="gramStart"/>
      <w:r w:rsidRPr="00602A54">
        <w:rPr>
          <w:rFonts w:eastAsiaTheme="minorHAnsi"/>
          <w:szCs w:val="28"/>
          <w:lang w:eastAsia="en-US"/>
        </w:rPr>
        <w:t>,»</w:t>
      </w:r>
      <w:proofErr w:type="gramEnd"/>
      <w:r w:rsidRPr="00602A54">
        <w:rPr>
          <w:rFonts w:eastAsiaTheme="minorHAnsi"/>
          <w:szCs w:val="28"/>
          <w:lang w:eastAsia="en-US"/>
        </w:rPr>
        <w:t xml:space="preserve"> исключить, </w:t>
      </w:r>
      <w:r w:rsidR="008B01D6" w:rsidRPr="00602A54">
        <w:rPr>
          <w:rFonts w:eastAsiaTheme="minorHAnsi"/>
          <w:szCs w:val="28"/>
          <w:lang w:eastAsia="en-US"/>
        </w:rPr>
        <w:t xml:space="preserve">после слов  «пенсионерам из числа этих» дополнить словом «лиц», </w:t>
      </w:r>
      <w:r w:rsidRPr="00602A54">
        <w:rPr>
          <w:rFonts w:eastAsiaTheme="minorHAnsi"/>
          <w:szCs w:val="28"/>
          <w:lang w:eastAsia="en-US"/>
        </w:rPr>
        <w:t>после слов «уволенных из федеральных органов налоговой полиции,» дополнить словами «органов по контролю за оборотом наркотических средств и психотропных веществ,»;</w:t>
      </w:r>
    </w:p>
    <w:p w:rsidR="00C95839" w:rsidRPr="00602A54" w:rsidRDefault="00C95839" w:rsidP="00C95839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t xml:space="preserve">2) в </w:t>
      </w:r>
      <w:r w:rsidR="00C23FEF" w:rsidRPr="00602A54">
        <w:rPr>
          <w:rFonts w:eastAsiaTheme="minorHAnsi"/>
          <w:szCs w:val="28"/>
          <w:lang w:eastAsia="en-US"/>
        </w:rPr>
        <w:t xml:space="preserve">абзаце первом </w:t>
      </w:r>
      <w:r w:rsidRPr="00602A54">
        <w:rPr>
          <w:rFonts w:eastAsiaTheme="minorHAnsi"/>
          <w:szCs w:val="28"/>
          <w:lang w:eastAsia="en-US"/>
        </w:rPr>
        <w:t>части 1 статьи 5 слова «на очередной финансовый год (очередной финансовый год и плановый период)» заменить словами «на очередной финансовый год и плановый период»;</w:t>
      </w:r>
    </w:p>
    <w:p w:rsidR="00E45F15" w:rsidRPr="00602A54" w:rsidRDefault="00E45F15" w:rsidP="00C95839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t>3) в приложении 1:</w:t>
      </w:r>
    </w:p>
    <w:p w:rsidR="00E70FA0" w:rsidRPr="00602A54" w:rsidRDefault="0010599E" w:rsidP="00E70FA0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t xml:space="preserve">а) </w:t>
      </w:r>
      <w:r w:rsidR="00E70FA0" w:rsidRPr="00602A54">
        <w:rPr>
          <w:rFonts w:eastAsiaTheme="minorHAnsi"/>
          <w:szCs w:val="28"/>
          <w:lang w:eastAsia="en-US"/>
        </w:rPr>
        <w:t>пункт 3 раздела 2:</w:t>
      </w:r>
    </w:p>
    <w:p w:rsidR="00E70FA0" w:rsidRPr="00602A54" w:rsidRDefault="00E70FA0" w:rsidP="00E70FA0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t>в абзаце третьем слово «прогнозируемая» заменить словом «прогнозная»;</w:t>
      </w:r>
    </w:p>
    <w:p w:rsidR="0010599E" w:rsidRPr="00602A54" w:rsidRDefault="0010599E" w:rsidP="00E70FA0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t>абзац четвертый изложить в следующей редакции:</w:t>
      </w:r>
    </w:p>
    <w:p w:rsidR="0010599E" w:rsidRPr="00602A54" w:rsidRDefault="00CA688A" w:rsidP="00E70FA0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t>«Е – размер единовременного пособия при всех формах устройства детей, лишенных родительского попечения, в семью, включая расходы на оплату услуг организаций федеральной почтовой связи по доставке и пересылке пособия получателю</w:t>
      </w:r>
      <w:proofErr w:type="gramStart"/>
      <w:r w:rsidRPr="00602A54">
        <w:t>.»;</w:t>
      </w:r>
      <w:proofErr w:type="gramEnd"/>
    </w:p>
    <w:p w:rsidR="00334221" w:rsidRPr="00602A54" w:rsidRDefault="0010599E" w:rsidP="00E45F15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t>б</w:t>
      </w:r>
      <w:r w:rsidR="00E45F15" w:rsidRPr="00602A54">
        <w:rPr>
          <w:rFonts w:eastAsiaTheme="minorHAnsi"/>
          <w:szCs w:val="28"/>
          <w:lang w:eastAsia="en-US"/>
        </w:rPr>
        <w:t>) в пункте 3 раздела 3:</w:t>
      </w:r>
    </w:p>
    <w:p w:rsidR="00E45F15" w:rsidRPr="00602A54" w:rsidRDefault="00E45F15" w:rsidP="00E45F15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t>абзац третий после слов «прогнозная численность» дополнить словами «в муниципальном образовании»;</w:t>
      </w:r>
    </w:p>
    <w:p w:rsidR="00E45F15" w:rsidRPr="00602A54" w:rsidRDefault="00E45F15" w:rsidP="00E45F15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t>абзац шестой после слов «прогнозная численность» дополнить словами «в муниципальном образовании»;</w:t>
      </w:r>
    </w:p>
    <w:p w:rsidR="00E45F15" w:rsidRPr="00602A54" w:rsidRDefault="0010599E" w:rsidP="00E45F15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t>в</w:t>
      </w:r>
      <w:r w:rsidR="00E45F15" w:rsidRPr="00602A54">
        <w:rPr>
          <w:rFonts w:eastAsiaTheme="minorHAnsi"/>
          <w:szCs w:val="28"/>
          <w:lang w:eastAsia="en-US"/>
        </w:rPr>
        <w:t>) в пункте 3 раздела 5:</w:t>
      </w:r>
    </w:p>
    <w:p w:rsidR="00CE1C7D" w:rsidRPr="00602A54" w:rsidRDefault="00E45F15" w:rsidP="00E45F15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t xml:space="preserve">абзац третий </w:t>
      </w:r>
      <w:r w:rsidR="00CE1C7D" w:rsidRPr="00602A54">
        <w:rPr>
          <w:rFonts w:eastAsiaTheme="minorHAnsi"/>
          <w:szCs w:val="28"/>
          <w:lang w:eastAsia="en-US"/>
        </w:rPr>
        <w:t>изложить в следующей редакции:</w:t>
      </w:r>
    </w:p>
    <w:p w:rsidR="00CE1C7D" w:rsidRPr="00602A54" w:rsidRDefault="00CE1C7D" w:rsidP="00E45F15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t>«Ч –</w:t>
      </w:r>
      <w:r w:rsidR="008B6880" w:rsidRPr="00602A54">
        <w:rPr>
          <w:rFonts w:eastAsiaTheme="minorHAnsi"/>
          <w:szCs w:val="28"/>
          <w:lang w:eastAsia="en-US"/>
        </w:rPr>
        <w:t xml:space="preserve"> </w:t>
      </w:r>
      <w:r w:rsidRPr="00602A54">
        <w:rPr>
          <w:rFonts w:eastAsiaTheme="minorHAnsi"/>
          <w:szCs w:val="28"/>
          <w:lang w:eastAsia="en-US"/>
        </w:rPr>
        <w:t>численность лиц, относящихся к категориям граждан, которым предоставляются меры социальной поддержки по оплате жилищно-коммунальных услуг в соответствии с Законом Российской Федерации и федеральными законами, указанными в части 4 статьи 2 настоящего Закона, в муниципальном образовании</w:t>
      </w:r>
      <w:proofErr w:type="gramStart"/>
      <w:r w:rsidRPr="00602A54">
        <w:rPr>
          <w:rFonts w:eastAsiaTheme="minorHAnsi"/>
          <w:szCs w:val="28"/>
          <w:lang w:eastAsia="en-US"/>
        </w:rPr>
        <w:t>;»</w:t>
      </w:r>
      <w:proofErr w:type="gramEnd"/>
      <w:r w:rsidRPr="00602A54">
        <w:rPr>
          <w:rFonts w:eastAsiaTheme="minorHAnsi"/>
          <w:szCs w:val="28"/>
          <w:lang w:eastAsia="en-US"/>
        </w:rPr>
        <w:t>;</w:t>
      </w:r>
    </w:p>
    <w:p w:rsidR="00E45F15" w:rsidRPr="00602A54" w:rsidRDefault="00E45F15" w:rsidP="00CE1C7D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t xml:space="preserve">абзац седьмой </w:t>
      </w:r>
      <w:r w:rsidR="00CE1C7D" w:rsidRPr="00602A54">
        <w:rPr>
          <w:rFonts w:eastAsiaTheme="minorHAnsi"/>
          <w:szCs w:val="28"/>
          <w:lang w:eastAsia="en-US"/>
        </w:rPr>
        <w:t>изложить в следующей редакции:</w:t>
      </w:r>
    </w:p>
    <w:p w:rsidR="00CE1C7D" w:rsidRPr="00602A54" w:rsidRDefault="00CE1C7D" w:rsidP="00D26101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t>«</w:t>
      </w:r>
      <w:proofErr w:type="spellStart"/>
      <w:r w:rsidRPr="00602A54">
        <w:rPr>
          <w:rFonts w:eastAsiaTheme="minorHAnsi"/>
          <w:szCs w:val="28"/>
          <w:lang w:eastAsia="en-US"/>
        </w:rPr>
        <w:t>Ч</w:t>
      </w:r>
      <w:r w:rsidRPr="00602A54">
        <w:rPr>
          <w:rFonts w:eastAsiaTheme="minorHAnsi"/>
          <w:szCs w:val="28"/>
          <w:vertAlign w:val="subscript"/>
          <w:lang w:eastAsia="en-US"/>
        </w:rPr>
        <w:t>и</w:t>
      </w:r>
      <w:proofErr w:type="spellEnd"/>
      <w:r w:rsidRPr="00602A54">
        <w:rPr>
          <w:rFonts w:eastAsiaTheme="minorHAnsi"/>
          <w:szCs w:val="28"/>
          <w:lang w:eastAsia="en-US"/>
        </w:rPr>
        <w:t xml:space="preserve"> – численность лиц, относящихся к инвалидам III группы, из числа граждан, которым предоставляются меры социальной поддержки по оплате жилищно-коммунальных услуг в соответствии с Законом Российской Федерации и федеральными законами, указанными в части 4 статьи 2 настоящего Закона, в муниципальном образовании</w:t>
      </w:r>
      <w:proofErr w:type="gramStart"/>
      <w:r w:rsidRPr="00602A54">
        <w:rPr>
          <w:rFonts w:eastAsiaTheme="minorHAnsi"/>
          <w:szCs w:val="28"/>
          <w:lang w:eastAsia="en-US"/>
        </w:rPr>
        <w:t>;»</w:t>
      </w:r>
      <w:proofErr w:type="gramEnd"/>
      <w:r w:rsidRPr="00602A54">
        <w:rPr>
          <w:rFonts w:eastAsiaTheme="minorHAnsi"/>
          <w:szCs w:val="28"/>
          <w:lang w:eastAsia="en-US"/>
        </w:rPr>
        <w:t>;</w:t>
      </w:r>
    </w:p>
    <w:p w:rsidR="00CE1C7D" w:rsidRPr="00602A54" w:rsidRDefault="0010599E" w:rsidP="00E45F15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t>г</w:t>
      </w:r>
      <w:r w:rsidR="00D26101" w:rsidRPr="00602A54">
        <w:rPr>
          <w:rFonts w:eastAsiaTheme="minorHAnsi"/>
          <w:szCs w:val="28"/>
          <w:lang w:eastAsia="en-US"/>
        </w:rPr>
        <w:t xml:space="preserve">) </w:t>
      </w:r>
      <w:r w:rsidR="00A33FBF" w:rsidRPr="00602A54">
        <w:rPr>
          <w:rFonts w:eastAsiaTheme="minorHAnsi"/>
          <w:szCs w:val="28"/>
          <w:lang w:eastAsia="en-US"/>
        </w:rPr>
        <w:t>в разделе 9:</w:t>
      </w:r>
    </w:p>
    <w:p w:rsidR="00A33FBF" w:rsidRPr="00602A54" w:rsidRDefault="00A33FBF" w:rsidP="00E45F15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t>в пункте 3:</w:t>
      </w:r>
    </w:p>
    <w:p w:rsidR="00A33FBF" w:rsidRPr="00602A54" w:rsidRDefault="00A33FBF" w:rsidP="00E45F15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t>в абзаце третьем слова «на выплату» заменить словами «</w:t>
      </w:r>
      <w:r w:rsidR="00EA2400" w:rsidRPr="00602A54">
        <w:rPr>
          <w:rFonts w:eastAsiaTheme="minorHAnsi"/>
          <w:szCs w:val="28"/>
          <w:lang w:eastAsia="en-US"/>
        </w:rPr>
        <w:t>на осуществление переданных полномочий по назначению и выплате</w:t>
      </w:r>
      <w:r w:rsidRPr="00602A54">
        <w:rPr>
          <w:rFonts w:eastAsiaTheme="minorHAnsi"/>
          <w:szCs w:val="28"/>
          <w:lang w:eastAsia="en-US"/>
        </w:rPr>
        <w:t>»;</w:t>
      </w:r>
    </w:p>
    <w:p w:rsidR="00A33FBF" w:rsidRPr="00602A54" w:rsidRDefault="00A33FBF" w:rsidP="005D26AF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t xml:space="preserve">в абзаце четвертом слова «на выплату» заменить словами </w:t>
      </w:r>
      <w:r w:rsidR="00EA2400" w:rsidRPr="00602A54">
        <w:rPr>
          <w:rFonts w:eastAsiaTheme="minorHAnsi"/>
          <w:szCs w:val="28"/>
          <w:lang w:eastAsia="en-US"/>
        </w:rPr>
        <w:t>«на осуществление переданных полномочий по назначению и выплате»</w:t>
      </w:r>
      <w:r w:rsidRPr="00602A54">
        <w:rPr>
          <w:rFonts w:eastAsiaTheme="minorHAnsi"/>
          <w:szCs w:val="28"/>
          <w:lang w:eastAsia="en-US"/>
        </w:rPr>
        <w:t>;</w:t>
      </w:r>
    </w:p>
    <w:p w:rsidR="00A33FBF" w:rsidRPr="00602A54" w:rsidRDefault="00A33FBF" w:rsidP="005D26AF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lastRenderedPageBreak/>
        <w:t xml:space="preserve">в абзаце пятом слова «на выплату» заменить словами </w:t>
      </w:r>
      <w:r w:rsidR="00EA2400" w:rsidRPr="00602A54">
        <w:rPr>
          <w:rFonts w:eastAsiaTheme="minorHAnsi"/>
          <w:szCs w:val="28"/>
          <w:lang w:eastAsia="en-US"/>
        </w:rPr>
        <w:t>«на осуществление переданных полномочий по назначению и выплате»</w:t>
      </w:r>
      <w:r w:rsidRPr="00602A54">
        <w:rPr>
          <w:rFonts w:eastAsiaTheme="minorHAnsi"/>
          <w:szCs w:val="28"/>
          <w:lang w:eastAsia="en-US"/>
        </w:rPr>
        <w:t>, слов</w:t>
      </w:r>
      <w:r w:rsidR="00BB7C89" w:rsidRPr="00602A54">
        <w:rPr>
          <w:rFonts w:eastAsiaTheme="minorHAnsi"/>
          <w:szCs w:val="28"/>
          <w:lang w:eastAsia="en-US"/>
        </w:rPr>
        <w:t>а</w:t>
      </w:r>
      <w:r w:rsidRPr="00602A54">
        <w:rPr>
          <w:rFonts w:eastAsiaTheme="minorHAnsi"/>
          <w:szCs w:val="28"/>
          <w:lang w:eastAsia="en-US"/>
        </w:rPr>
        <w:t xml:space="preserve"> «ребенка,</w:t>
      </w:r>
      <w:r w:rsidR="00BB7C89" w:rsidRPr="00602A54">
        <w:rPr>
          <w:rFonts w:eastAsiaTheme="minorHAnsi"/>
          <w:szCs w:val="28"/>
          <w:lang w:eastAsia="en-US"/>
        </w:rPr>
        <w:t xml:space="preserve"> гражданам</w:t>
      </w:r>
      <w:r w:rsidRPr="00602A54">
        <w:rPr>
          <w:rFonts w:eastAsiaTheme="minorHAnsi"/>
          <w:szCs w:val="28"/>
          <w:lang w:eastAsia="en-US"/>
        </w:rPr>
        <w:t>» заменить слов</w:t>
      </w:r>
      <w:r w:rsidR="00BB7C89" w:rsidRPr="00602A54">
        <w:rPr>
          <w:rFonts w:eastAsiaTheme="minorHAnsi"/>
          <w:szCs w:val="28"/>
          <w:lang w:eastAsia="en-US"/>
        </w:rPr>
        <w:t>ами</w:t>
      </w:r>
      <w:r w:rsidRPr="00602A54">
        <w:rPr>
          <w:rFonts w:eastAsiaTheme="minorHAnsi"/>
          <w:szCs w:val="28"/>
          <w:lang w:eastAsia="en-US"/>
        </w:rPr>
        <w:t xml:space="preserve"> «ребенка</w:t>
      </w:r>
      <w:r w:rsidR="00BB7C89" w:rsidRPr="00602A54">
        <w:rPr>
          <w:rFonts w:eastAsiaTheme="minorHAnsi"/>
          <w:szCs w:val="28"/>
          <w:lang w:eastAsia="en-US"/>
        </w:rPr>
        <w:t xml:space="preserve"> лицам</w:t>
      </w:r>
      <w:r w:rsidRPr="00602A54">
        <w:rPr>
          <w:rFonts w:eastAsiaTheme="minorHAnsi"/>
          <w:szCs w:val="28"/>
          <w:lang w:eastAsia="en-US"/>
        </w:rPr>
        <w:t>»;</w:t>
      </w:r>
    </w:p>
    <w:p w:rsidR="00A33FBF" w:rsidRPr="00602A54" w:rsidRDefault="00A33FBF" w:rsidP="005D26AF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t xml:space="preserve">в абзаце шестом слова «на выплату» заменить словами </w:t>
      </w:r>
      <w:r w:rsidR="00EA2400" w:rsidRPr="00602A54">
        <w:rPr>
          <w:rFonts w:eastAsiaTheme="minorHAnsi"/>
          <w:szCs w:val="28"/>
          <w:lang w:eastAsia="en-US"/>
        </w:rPr>
        <w:t>«на осуществление переданных полномочий по назначению и выплате»</w:t>
      </w:r>
      <w:r w:rsidRPr="00602A54">
        <w:rPr>
          <w:rFonts w:eastAsiaTheme="minorHAnsi"/>
          <w:szCs w:val="28"/>
          <w:lang w:eastAsia="en-US"/>
        </w:rPr>
        <w:t xml:space="preserve">, </w:t>
      </w:r>
      <w:r w:rsidR="00F10565" w:rsidRPr="00602A54">
        <w:rPr>
          <w:rFonts w:eastAsiaTheme="minorHAnsi"/>
          <w:szCs w:val="28"/>
          <w:lang w:eastAsia="en-US"/>
        </w:rPr>
        <w:t>слово «гражданам» заменить словом «лицам»</w:t>
      </w:r>
      <w:r w:rsidRPr="00602A54">
        <w:rPr>
          <w:rFonts w:eastAsiaTheme="minorHAnsi"/>
          <w:szCs w:val="28"/>
          <w:lang w:eastAsia="en-US"/>
        </w:rPr>
        <w:t>;</w:t>
      </w:r>
    </w:p>
    <w:p w:rsidR="00A33FBF" w:rsidRPr="00602A54" w:rsidRDefault="00A33FBF" w:rsidP="00A33FBF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t>в пункте 4:</w:t>
      </w:r>
    </w:p>
    <w:p w:rsidR="00A33FBF" w:rsidRPr="00602A54" w:rsidRDefault="00386C15" w:rsidP="00386C15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t>в абзаце первом слова «на выплату» заменить словами «на осуществление переданных полномочий по назначению и выплате»;</w:t>
      </w:r>
    </w:p>
    <w:p w:rsidR="00386C15" w:rsidRPr="00602A54" w:rsidRDefault="00386C15" w:rsidP="00386C15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t>абзац третий изложить в следующей редакции:</w:t>
      </w:r>
    </w:p>
    <w:p w:rsidR="00386C15" w:rsidRPr="00602A54" w:rsidRDefault="00386C15" w:rsidP="00386C15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t>«К</w:t>
      </w:r>
      <w:r w:rsidR="002378F7" w:rsidRPr="00602A54">
        <w:rPr>
          <w:rFonts w:eastAsiaTheme="minorHAnsi"/>
          <w:szCs w:val="28"/>
          <w:vertAlign w:val="subscript"/>
          <w:lang w:eastAsia="en-US"/>
        </w:rPr>
        <w:t>ЖМ</w:t>
      </w:r>
      <w:r w:rsidRPr="00602A54">
        <w:rPr>
          <w:rFonts w:eastAsiaTheme="minorHAnsi"/>
          <w:szCs w:val="28"/>
          <w:lang w:eastAsia="en-US"/>
        </w:rPr>
        <w:t xml:space="preserve"> – прогнозная численность лиц, указанных в пункте 4 части 2 статьи 2 настоящего Закона, проживающих на территории муниципального образования</w:t>
      </w:r>
      <w:proofErr w:type="gramStart"/>
      <w:r w:rsidRPr="00602A54">
        <w:rPr>
          <w:rFonts w:eastAsiaTheme="minorHAnsi"/>
          <w:szCs w:val="28"/>
          <w:lang w:eastAsia="en-US"/>
        </w:rPr>
        <w:t>;»</w:t>
      </w:r>
      <w:proofErr w:type="gramEnd"/>
      <w:r w:rsidRPr="00602A54">
        <w:rPr>
          <w:rFonts w:eastAsiaTheme="minorHAnsi"/>
          <w:szCs w:val="28"/>
          <w:lang w:eastAsia="en-US"/>
        </w:rPr>
        <w:t>;</w:t>
      </w:r>
    </w:p>
    <w:p w:rsidR="00386C15" w:rsidRPr="00602A54" w:rsidRDefault="00386C15" w:rsidP="00386C15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t>в пункте 5:</w:t>
      </w:r>
    </w:p>
    <w:p w:rsidR="00386C15" w:rsidRPr="00602A54" w:rsidRDefault="00386C15" w:rsidP="00386C15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t>в абзаце первом слова «на выплату» заменить словами «на осуществление переданных полномочий по назначению и выплате»;</w:t>
      </w:r>
    </w:p>
    <w:p w:rsidR="00386C15" w:rsidRPr="00602A54" w:rsidRDefault="00386C15" w:rsidP="00386C15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t>абзац третий изложить в следующей редакции:</w:t>
      </w:r>
    </w:p>
    <w:p w:rsidR="00386C15" w:rsidRPr="00602A54" w:rsidRDefault="00386C15" w:rsidP="00386C15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t>«К</w:t>
      </w:r>
      <w:r w:rsidR="002378F7" w:rsidRPr="00602A54">
        <w:rPr>
          <w:rFonts w:eastAsiaTheme="minorHAnsi"/>
          <w:szCs w:val="28"/>
          <w:vertAlign w:val="subscript"/>
          <w:lang w:eastAsia="en-US"/>
        </w:rPr>
        <w:t>ЖМ</w:t>
      </w:r>
      <w:r w:rsidRPr="00602A54">
        <w:rPr>
          <w:rFonts w:eastAsiaTheme="minorHAnsi"/>
          <w:szCs w:val="28"/>
          <w:lang w:eastAsia="en-US"/>
        </w:rPr>
        <w:t xml:space="preserve"> – прогнозная численность лиц, указанных в пункте 5 части 2 статьи 2 настоящего Закона, проживающих на территории муниципального образования</w:t>
      </w:r>
      <w:proofErr w:type="gramStart"/>
      <w:r w:rsidRPr="00602A54">
        <w:rPr>
          <w:rFonts w:eastAsiaTheme="minorHAnsi"/>
          <w:szCs w:val="28"/>
          <w:lang w:eastAsia="en-US"/>
        </w:rPr>
        <w:t>;»</w:t>
      </w:r>
      <w:proofErr w:type="gramEnd"/>
      <w:r w:rsidRPr="00602A54">
        <w:rPr>
          <w:rFonts w:eastAsiaTheme="minorHAnsi"/>
          <w:szCs w:val="28"/>
          <w:lang w:eastAsia="en-US"/>
        </w:rPr>
        <w:t>;</w:t>
      </w:r>
    </w:p>
    <w:p w:rsidR="00386C15" w:rsidRPr="00602A54" w:rsidRDefault="00386C15" w:rsidP="00386C15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t>в пункте 6:</w:t>
      </w:r>
    </w:p>
    <w:p w:rsidR="00386C15" w:rsidRPr="00602A54" w:rsidRDefault="00386C15" w:rsidP="00386C15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t>в абзаце первом слова «на выплату» заменить словами «на осуществление переданных полномочий по назначению и выплате»;</w:t>
      </w:r>
    </w:p>
    <w:p w:rsidR="00386C15" w:rsidRPr="00602A54" w:rsidRDefault="00386C15" w:rsidP="00386C15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t>абзац третий изложить в следующей редакции:</w:t>
      </w:r>
    </w:p>
    <w:p w:rsidR="00386C15" w:rsidRPr="00602A54" w:rsidRDefault="00386C15" w:rsidP="00386C15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t>«К</w:t>
      </w:r>
      <w:r w:rsidR="002378F7" w:rsidRPr="00602A54">
        <w:rPr>
          <w:rFonts w:eastAsiaTheme="minorHAnsi"/>
          <w:szCs w:val="28"/>
          <w:vertAlign w:val="subscript"/>
          <w:lang w:eastAsia="en-US"/>
        </w:rPr>
        <w:t>ЖМ</w:t>
      </w:r>
      <w:r w:rsidRPr="00602A54">
        <w:rPr>
          <w:rFonts w:eastAsiaTheme="minorHAnsi"/>
          <w:szCs w:val="28"/>
          <w:lang w:eastAsia="en-US"/>
        </w:rPr>
        <w:t xml:space="preserve"> – прогнозная численность лиц, указанных в пункте 6 части 2 статьи 2 настоящего Закона, проживающих на территории муниципального образования</w:t>
      </w:r>
      <w:proofErr w:type="gramStart"/>
      <w:r w:rsidRPr="00602A54">
        <w:rPr>
          <w:rFonts w:eastAsiaTheme="minorHAnsi"/>
          <w:szCs w:val="28"/>
          <w:lang w:eastAsia="en-US"/>
        </w:rPr>
        <w:t>;»</w:t>
      </w:r>
      <w:proofErr w:type="gramEnd"/>
      <w:r w:rsidRPr="00602A54">
        <w:rPr>
          <w:rFonts w:eastAsiaTheme="minorHAnsi"/>
          <w:szCs w:val="28"/>
          <w:lang w:eastAsia="en-US"/>
        </w:rPr>
        <w:t>;</w:t>
      </w:r>
    </w:p>
    <w:p w:rsidR="00386C15" w:rsidRPr="00602A54" w:rsidRDefault="00386C15" w:rsidP="00386C15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t>в пункте 7:</w:t>
      </w:r>
    </w:p>
    <w:p w:rsidR="00386C15" w:rsidRPr="00602A54" w:rsidRDefault="00386C15" w:rsidP="00386C15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t>в абзаце первом слова «на выплату» заменить словами «на осуществление переданных полномочий по назначению и выплате»;</w:t>
      </w:r>
    </w:p>
    <w:p w:rsidR="00386C15" w:rsidRPr="00602A54" w:rsidRDefault="00386C15" w:rsidP="00386C15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t>абзац второй изложить в следующей редакции:</w:t>
      </w:r>
    </w:p>
    <w:p w:rsidR="00386C15" w:rsidRPr="00602A54" w:rsidRDefault="00386C15" w:rsidP="00386C15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t>«S</w:t>
      </w:r>
      <w:r w:rsidRPr="00602A54">
        <w:rPr>
          <w:rFonts w:eastAsiaTheme="minorHAnsi"/>
          <w:szCs w:val="28"/>
          <w:vertAlign w:val="subscript"/>
          <w:lang w:eastAsia="en-US"/>
        </w:rPr>
        <w:t>4</w:t>
      </w:r>
      <w:r w:rsidRPr="00602A54">
        <w:rPr>
          <w:rFonts w:eastAsiaTheme="minorHAnsi"/>
          <w:szCs w:val="28"/>
          <w:lang w:eastAsia="en-US"/>
        </w:rPr>
        <w:t xml:space="preserve"> = (В</w:t>
      </w:r>
      <w:r w:rsidRPr="00602A54">
        <w:rPr>
          <w:rFonts w:eastAsiaTheme="minorHAnsi"/>
          <w:szCs w:val="28"/>
          <w:vertAlign w:val="subscript"/>
          <w:lang w:eastAsia="en-US"/>
        </w:rPr>
        <w:t>1м</w:t>
      </w:r>
      <w:r w:rsidRPr="00602A54">
        <w:rPr>
          <w:rFonts w:eastAsiaTheme="minorHAnsi"/>
          <w:szCs w:val="28"/>
          <w:lang w:eastAsia="en-US"/>
        </w:rPr>
        <w:t xml:space="preserve"> × </w:t>
      </w:r>
      <w:proofErr w:type="spellStart"/>
      <w:r w:rsidRPr="00602A54">
        <w:rPr>
          <w:rFonts w:eastAsiaTheme="minorHAnsi"/>
          <w:szCs w:val="28"/>
          <w:lang w:eastAsia="en-US"/>
        </w:rPr>
        <w:t>П</w:t>
      </w:r>
      <w:r w:rsidRPr="00602A54">
        <w:rPr>
          <w:rFonts w:eastAsiaTheme="minorHAnsi"/>
          <w:szCs w:val="28"/>
          <w:vertAlign w:val="subscript"/>
          <w:lang w:eastAsia="en-US"/>
        </w:rPr>
        <w:t>max</w:t>
      </w:r>
      <w:proofErr w:type="spellEnd"/>
      <w:r w:rsidRPr="00602A54">
        <w:rPr>
          <w:rFonts w:eastAsiaTheme="minorHAnsi"/>
          <w:szCs w:val="28"/>
          <w:lang w:eastAsia="en-US"/>
        </w:rPr>
        <w:t xml:space="preserve"> + В</w:t>
      </w:r>
      <w:r w:rsidRPr="00602A54">
        <w:rPr>
          <w:rFonts w:eastAsiaTheme="minorHAnsi"/>
          <w:szCs w:val="28"/>
          <w:vertAlign w:val="subscript"/>
          <w:lang w:eastAsia="en-US"/>
        </w:rPr>
        <w:t>2м</w:t>
      </w:r>
      <w:r w:rsidRPr="00602A54">
        <w:rPr>
          <w:rFonts w:eastAsiaTheme="minorHAnsi"/>
          <w:szCs w:val="28"/>
          <w:lang w:eastAsia="en-US"/>
        </w:rPr>
        <w:t xml:space="preserve"> × П</w:t>
      </w:r>
      <w:proofErr w:type="gramStart"/>
      <w:r w:rsidRPr="00602A54">
        <w:rPr>
          <w:rFonts w:eastAsiaTheme="minorHAnsi"/>
          <w:szCs w:val="28"/>
          <w:vertAlign w:val="subscript"/>
          <w:lang w:eastAsia="en-US"/>
        </w:rPr>
        <w:t>1</w:t>
      </w:r>
      <w:proofErr w:type="gramEnd"/>
      <w:r w:rsidRPr="00602A54">
        <w:rPr>
          <w:rFonts w:eastAsiaTheme="minorHAnsi"/>
          <w:szCs w:val="28"/>
          <w:lang w:eastAsia="en-US"/>
        </w:rPr>
        <w:t xml:space="preserve"> + В</w:t>
      </w:r>
      <w:r w:rsidRPr="00602A54">
        <w:rPr>
          <w:rFonts w:eastAsiaTheme="minorHAnsi"/>
          <w:szCs w:val="28"/>
          <w:vertAlign w:val="subscript"/>
          <w:lang w:eastAsia="en-US"/>
        </w:rPr>
        <w:t>3м</w:t>
      </w:r>
      <w:r w:rsidRPr="00602A54">
        <w:rPr>
          <w:rFonts w:eastAsiaTheme="minorHAnsi"/>
          <w:szCs w:val="28"/>
          <w:lang w:eastAsia="en-US"/>
        </w:rPr>
        <w:t xml:space="preserve"> × П</w:t>
      </w:r>
      <w:r w:rsidRPr="00602A54">
        <w:rPr>
          <w:rFonts w:eastAsiaTheme="minorHAnsi"/>
          <w:szCs w:val="28"/>
          <w:vertAlign w:val="subscript"/>
          <w:lang w:eastAsia="en-US"/>
        </w:rPr>
        <w:t>2</w:t>
      </w:r>
      <w:r w:rsidRPr="00602A54">
        <w:rPr>
          <w:rFonts w:eastAsiaTheme="minorHAnsi"/>
          <w:szCs w:val="28"/>
          <w:lang w:eastAsia="en-US"/>
        </w:rPr>
        <w:t>) × 12 + Д</w:t>
      </w:r>
      <w:r w:rsidRPr="00602A54">
        <w:rPr>
          <w:rFonts w:eastAsiaTheme="minorHAnsi"/>
          <w:szCs w:val="28"/>
          <w:vertAlign w:val="subscript"/>
          <w:lang w:eastAsia="en-US"/>
        </w:rPr>
        <w:t>М</w:t>
      </w:r>
      <w:r w:rsidRPr="00602A54">
        <w:rPr>
          <w:rFonts w:eastAsiaTheme="minorHAnsi"/>
          <w:szCs w:val="28"/>
          <w:lang w:eastAsia="en-US"/>
        </w:rPr>
        <w:t>, где:»;</w:t>
      </w:r>
    </w:p>
    <w:p w:rsidR="00386C15" w:rsidRPr="00602A54" w:rsidRDefault="00386C15" w:rsidP="00386C15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t>абзац третий изложить в следующей редакции:</w:t>
      </w:r>
    </w:p>
    <w:p w:rsidR="00386C15" w:rsidRPr="00602A54" w:rsidRDefault="00386C15" w:rsidP="00386C15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t>«В</w:t>
      </w:r>
      <w:r w:rsidRPr="00602A54">
        <w:rPr>
          <w:rFonts w:eastAsiaTheme="minorHAnsi"/>
          <w:szCs w:val="28"/>
          <w:vertAlign w:val="subscript"/>
          <w:lang w:eastAsia="en-US"/>
        </w:rPr>
        <w:t>1м</w:t>
      </w:r>
      <w:r w:rsidRPr="00602A54">
        <w:rPr>
          <w:rFonts w:eastAsiaTheme="minorHAnsi"/>
          <w:szCs w:val="28"/>
          <w:lang w:eastAsia="en-US"/>
        </w:rPr>
        <w:t xml:space="preserve"> – прогнозное количество выплат в месяц ежемесячного пособия по уходу за </w:t>
      </w:r>
      <w:proofErr w:type="gramStart"/>
      <w:r w:rsidRPr="00602A54">
        <w:rPr>
          <w:rFonts w:eastAsiaTheme="minorHAnsi"/>
          <w:szCs w:val="28"/>
          <w:lang w:eastAsia="en-US"/>
        </w:rPr>
        <w:t>ребенком</w:t>
      </w:r>
      <w:proofErr w:type="gramEnd"/>
      <w:r w:rsidRPr="00602A54">
        <w:rPr>
          <w:rFonts w:eastAsiaTheme="minorHAnsi"/>
          <w:szCs w:val="28"/>
          <w:lang w:eastAsia="en-US"/>
        </w:rPr>
        <w:t xml:space="preserve"> следующим лицам, проживающим на территории муниципального образования:»;</w:t>
      </w:r>
    </w:p>
    <w:p w:rsidR="00386C15" w:rsidRPr="00602A54" w:rsidRDefault="00386C15" w:rsidP="00386C15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t>абзац шестой изложить в следующей редакции:</w:t>
      </w:r>
    </w:p>
    <w:p w:rsidR="00386C15" w:rsidRPr="00602A54" w:rsidRDefault="00386C15" w:rsidP="00386C15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t>«В</w:t>
      </w:r>
      <w:r w:rsidRPr="00602A54">
        <w:rPr>
          <w:rFonts w:eastAsiaTheme="minorHAnsi"/>
          <w:szCs w:val="28"/>
          <w:vertAlign w:val="subscript"/>
          <w:lang w:eastAsia="en-US"/>
        </w:rPr>
        <w:t>2м</w:t>
      </w:r>
      <w:r w:rsidRPr="00602A54">
        <w:rPr>
          <w:rFonts w:eastAsiaTheme="minorHAnsi"/>
          <w:szCs w:val="28"/>
          <w:lang w:eastAsia="en-US"/>
        </w:rPr>
        <w:t xml:space="preserve"> – прогнозн</w:t>
      </w:r>
      <w:r w:rsidR="00B74D3D" w:rsidRPr="00602A54">
        <w:rPr>
          <w:rFonts w:eastAsiaTheme="minorHAnsi"/>
          <w:szCs w:val="28"/>
          <w:lang w:eastAsia="en-US"/>
        </w:rPr>
        <w:t>ое</w:t>
      </w:r>
      <w:r w:rsidRPr="00602A54">
        <w:rPr>
          <w:rFonts w:eastAsiaTheme="minorHAnsi"/>
          <w:szCs w:val="28"/>
          <w:lang w:eastAsia="en-US"/>
        </w:rPr>
        <w:t xml:space="preserve"> количество выплат в месяц ежемесячного пособия по уходу за ребенком (первым ребенком) следующим лицам, проживающим на территории муниципального образования</w:t>
      </w:r>
      <w:proofErr w:type="gramStart"/>
      <w:r w:rsidRPr="00602A54">
        <w:rPr>
          <w:rFonts w:eastAsiaTheme="minorHAnsi"/>
          <w:szCs w:val="28"/>
          <w:lang w:eastAsia="en-US"/>
        </w:rPr>
        <w:t>:»</w:t>
      </w:r>
      <w:proofErr w:type="gramEnd"/>
      <w:r w:rsidRPr="00602A54">
        <w:rPr>
          <w:rFonts w:eastAsiaTheme="minorHAnsi"/>
          <w:szCs w:val="28"/>
          <w:lang w:eastAsia="en-US"/>
        </w:rPr>
        <w:t>;</w:t>
      </w:r>
    </w:p>
    <w:p w:rsidR="00A33FBF" w:rsidRPr="00602A54" w:rsidRDefault="00386C15" w:rsidP="00E45F15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t>абзац одиннадцатый изложить в следующей редакции:</w:t>
      </w:r>
    </w:p>
    <w:p w:rsidR="00386C15" w:rsidRPr="00602A54" w:rsidRDefault="00386C15" w:rsidP="00E45F15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t>«В</w:t>
      </w:r>
      <w:r w:rsidRPr="00602A54">
        <w:rPr>
          <w:rFonts w:eastAsiaTheme="minorHAnsi"/>
          <w:szCs w:val="28"/>
          <w:vertAlign w:val="subscript"/>
          <w:lang w:eastAsia="en-US"/>
        </w:rPr>
        <w:t>3м</w:t>
      </w:r>
      <w:r w:rsidRPr="00602A54">
        <w:rPr>
          <w:rFonts w:eastAsiaTheme="minorHAnsi"/>
          <w:szCs w:val="28"/>
          <w:lang w:eastAsia="en-US"/>
        </w:rPr>
        <w:t xml:space="preserve"> – прогнозное количество выплат в месяц ежемесячного пособия по уходу за ребенком (вторым ребенком и последующими детьми) следующим лицам, проживающим на территории муниципального образования</w:t>
      </w:r>
      <w:proofErr w:type="gramStart"/>
      <w:r w:rsidRPr="00602A54">
        <w:rPr>
          <w:rFonts w:eastAsiaTheme="minorHAnsi"/>
          <w:szCs w:val="28"/>
          <w:lang w:eastAsia="en-US"/>
        </w:rPr>
        <w:t>:»</w:t>
      </w:r>
      <w:proofErr w:type="gramEnd"/>
      <w:r w:rsidR="008C5458" w:rsidRPr="00602A54">
        <w:rPr>
          <w:rFonts w:eastAsiaTheme="minorHAnsi"/>
          <w:szCs w:val="28"/>
          <w:lang w:eastAsia="en-US"/>
        </w:rPr>
        <w:t>;</w:t>
      </w:r>
    </w:p>
    <w:p w:rsidR="007F264A" w:rsidRPr="00602A54" w:rsidRDefault="0010599E" w:rsidP="009A479E">
      <w:pPr>
        <w:tabs>
          <w:tab w:val="left" w:pos="2364"/>
        </w:tabs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lastRenderedPageBreak/>
        <w:t>д</w:t>
      </w:r>
      <w:r w:rsidR="009A479E" w:rsidRPr="00602A54">
        <w:rPr>
          <w:rFonts w:eastAsiaTheme="minorHAnsi"/>
          <w:szCs w:val="28"/>
          <w:lang w:eastAsia="en-US"/>
        </w:rPr>
        <w:t>) в разделе 10:</w:t>
      </w:r>
    </w:p>
    <w:p w:rsidR="009A479E" w:rsidRPr="00602A54" w:rsidRDefault="009A479E" w:rsidP="009A479E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t>в пункте 4:</w:t>
      </w:r>
    </w:p>
    <w:p w:rsidR="009A479E" w:rsidRPr="00602A54" w:rsidRDefault="009A479E" w:rsidP="009A479E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t>в абзаце третьем слова «граждан, пострадавших в результате катастрофы на Чернобыльской</w:t>
      </w:r>
      <w:r w:rsidR="008C5458" w:rsidRPr="00602A54">
        <w:rPr>
          <w:rFonts w:eastAsiaTheme="minorHAnsi"/>
          <w:szCs w:val="28"/>
          <w:lang w:eastAsia="en-US"/>
        </w:rPr>
        <w:t xml:space="preserve"> </w:t>
      </w:r>
      <w:r w:rsidR="00911477" w:rsidRPr="00602A54">
        <w:rPr>
          <w:rFonts w:eastAsiaTheme="minorHAnsi"/>
          <w:szCs w:val="28"/>
          <w:lang w:eastAsia="en-US"/>
        </w:rPr>
        <w:t>АЭС» заменить словами «</w:t>
      </w:r>
      <w:r w:rsidR="00F10565" w:rsidRPr="00602A54">
        <w:rPr>
          <w:rFonts w:eastAsiaTheme="minorHAnsi"/>
          <w:szCs w:val="28"/>
          <w:lang w:eastAsia="en-US"/>
        </w:rPr>
        <w:t xml:space="preserve">граждан </w:t>
      </w:r>
      <w:r w:rsidR="00911477" w:rsidRPr="00602A54">
        <w:rPr>
          <w:rFonts w:eastAsiaTheme="minorHAnsi"/>
          <w:szCs w:val="28"/>
          <w:lang w:eastAsia="en-US"/>
        </w:rPr>
        <w:t xml:space="preserve">в </w:t>
      </w:r>
      <w:r w:rsidR="008C5458" w:rsidRPr="00602A54">
        <w:rPr>
          <w:rFonts w:eastAsiaTheme="minorHAnsi"/>
          <w:szCs w:val="28"/>
          <w:lang w:eastAsia="en-US"/>
        </w:rPr>
        <w:t>муниципально</w:t>
      </w:r>
      <w:r w:rsidR="00911477" w:rsidRPr="00602A54">
        <w:rPr>
          <w:rFonts w:eastAsiaTheme="minorHAnsi"/>
          <w:szCs w:val="28"/>
          <w:lang w:eastAsia="en-US"/>
        </w:rPr>
        <w:t>м</w:t>
      </w:r>
      <w:r w:rsidR="008C5458" w:rsidRPr="00602A54">
        <w:rPr>
          <w:rFonts w:eastAsiaTheme="minorHAnsi"/>
          <w:szCs w:val="28"/>
          <w:lang w:eastAsia="en-US"/>
        </w:rPr>
        <w:t xml:space="preserve"> образовани</w:t>
      </w:r>
      <w:r w:rsidR="00911477" w:rsidRPr="00602A54">
        <w:rPr>
          <w:rFonts w:eastAsiaTheme="minorHAnsi"/>
          <w:szCs w:val="28"/>
          <w:lang w:eastAsia="en-US"/>
        </w:rPr>
        <w:t>и</w:t>
      </w:r>
      <w:r w:rsidRPr="00602A54">
        <w:rPr>
          <w:rFonts w:eastAsiaTheme="minorHAnsi"/>
          <w:szCs w:val="28"/>
          <w:lang w:eastAsia="en-US"/>
        </w:rPr>
        <w:t>»;</w:t>
      </w:r>
    </w:p>
    <w:p w:rsidR="009A479E" w:rsidRPr="00602A54" w:rsidRDefault="009A479E" w:rsidP="009A479E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t>абзац четвертый дополнить словами «</w:t>
      </w:r>
      <w:r w:rsidR="003368E6" w:rsidRPr="00602A54">
        <w:rPr>
          <w:szCs w:val="28"/>
        </w:rPr>
        <w:t xml:space="preserve">, определяемый на основе отчетов органов </w:t>
      </w:r>
      <w:r w:rsidR="00285CA6" w:rsidRPr="00602A54">
        <w:rPr>
          <w:szCs w:val="28"/>
        </w:rPr>
        <w:t>местного самоуправления</w:t>
      </w:r>
      <w:r w:rsidRPr="00602A54">
        <w:rPr>
          <w:rFonts w:eastAsiaTheme="minorHAnsi"/>
          <w:szCs w:val="28"/>
          <w:lang w:eastAsia="en-US"/>
        </w:rPr>
        <w:t>»;</w:t>
      </w:r>
    </w:p>
    <w:p w:rsidR="009A479E" w:rsidRPr="00602A54" w:rsidRDefault="009A479E" w:rsidP="009A479E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t>в абзаце пятом слова «граждан, пострадавших в результате катастрофы на Чернобыльской АЭС» заменить словами «</w:t>
      </w:r>
      <w:r w:rsidR="00F10565" w:rsidRPr="00602A54">
        <w:rPr>
          <w:rFonts w:eastAsiaTheme="minorHAnsi"/>
          <w:szCs w:val="28"/>
          <w:lang w:eastAsia="en-US"/>
        </w:rPr>
        <w:t xml:space="preserve">граждан </w:t>
      </w:r>
      <w:r w:rsidR="00911477" w:rsidRPr="00602A54">
        <w:rPr>
          <w:rFonts w:eastAsiaTheme="minorHAnsi"/>
          <w:szCs w:val="28"/>
          <w:lang w:eastAsia="en-US"/>
        </w:rPr>
        <w:t>в муниципальном образовании</w:t>
      </w:r>
      <w:r w:rsidRPr="00602A54">
        <w:rPr>
          <w:rFonts w:eastAsiaTheme="minorHAnsi"/>
          <w:szCs w:val="28"/>
          <w:lang w:eastAsia="en-US"/>
        </w:rPr>
        <w:t>»;</w:t>
      </w:r>
    </w:p>
    <w:p w:rsidR="009A479E" w:rsidRPr="00602A54" w:rsidRDefault="009A479E" w:rsidP="009A479E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t>абзац шестой дополнить словами «</w:t>
      </w:r>
      <w:r w:rsidR="003368E6" w:rsidRPr="00602A54">
        <w:rPr>
          <w:szCs w:val="28"/>
        </w:rPr>
        <w:t xml:space="preserve">, определяемый на основе отчетов органов </w:t>
      </w:r>
      <w:r w:rsidR="00285CA6" w:rsidRPr="00602A54">
        <w:rPr>
          <w:szCs w:val="28"/>
        </w:rPr>
        <w:t>местного самоуправления</w:t>
      </w:r>
      <w:r w:rsidRPr="00602A54">
        <w:rPr>
          <w:rFonts w:eastAsiaTheme="minorHAnsi"/>
          <w:szCs w:val="28"/>
          <w:lang w:eastAsia="en-US"/>
        </w:rPr>
        <w:t>»;</w:t>
      </w:r>
    </w:p>
    <w:p w:rsidR="009A479E" w:rsidRPr="00602A54" w:rsidRDefault="009A479E" w:rsidP="009A479E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t>в абзаце седьмом «граждан, пострадавших в результате катастрофы на Чернобыльской АЭС» заменить словами «</w:t>
      </w:r>
      <w:r w:rsidR="00F10565" w:rsidRPr="00602A54">
        <w:rPr>
          <w:rFonts w:eastAsiaTheme="minorHAnsi"/>
          <w:szCs w:val="28"/>
          <w:lang w:eastAsia="en-US"/>
        </w:rPr>
        <w:t xml:space="preserve">граждан </w:t>
      </w:r>
      <w:r w:rsidR="00911477" w:rsidRPr="00602A54">
        <w:rPr>
          <w:rFonts w:eastAsiaTheme="minorHAnsi"/>
          <w:szCs w:val="28"/>
          <w:lang w:eastAsia="en-US"/>
        </w:rPr>
        <w:t>в муниципальном образовании</w:t>
      </w:r>
      <w:r w:rsidRPr="00602A54">
        <w:rPr>
          <w:rFonts w:eastAsiaTheme="minorHAnsi"/>
          <w:szCs w:val="28"/>
          <w:lang w:eastAsia="en-US"/>
        </w:rPr>
        <w:t>»;</w:t>
      </w:r>
    </w:p>
    <w:p w:rsidR="009A479E" w:rsidRPr="00602A54" w:rsidRDefault="009A479E" w:rsidP="009A479E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t>абзац восьмой дополнить словами «</w:t>
      </w:r>
      <w:r w:rsidR="003368E6" w:rsidRPr="00602A54">
        <w:rPr>
          <w:szCs w:val="28"/>
        </w:rPr>
        <w:t xml:space="preserve">, определяемый на основе отчетов органов </w:t>
      </w:r>
      <w:r w:rsidR="00285CA6" w:rsidRPr="00602A54">
        <w:rPr>
          <w:szCs w:val="28"/>
        </w:rPr>
        <w:t>местного самоуправления</w:t>
      </w:r>
      <w:r w:rsidRPr="00602A54">
        <w:rPr>
          <w:rFonts w:eastAsiaTheme="minorHAnsi"/>
          <w:szCs w:val="28"/>
          <w:lang w:eastAsia="en-US"/>
        </w:rPr>
        <w:t>»;</w:t>
      </w:r>
    </w:p>
    <w:p w:rsidR="009A479E" w:rsidRPr="00602A54" w:rsidRDefault="009A479E" w:rsidP="00332C17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t>в пункте 5:</w:t>
      </w:r>
    </w:p>
    <w:p w:rsidR="00332C17" w:rsidRPr="00602A54" w:rsidRDefault="00332C17" w:rsidP="00332C17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t xml:space="preserve">в абзаце третьем слова «граждан, пострадавших в результате аварии на производственном объединении «Маяк» и сбросов радиоактивных отходов в реку </w:t>
      </w:r>
      <w:proofErr w:type="spellStart"/>
      <w:r w:rsidRPr="00602A54">
        <w:rPr>
          <w:rFonts w:eastAsiaTheme="minorHAnsi"/>
          <w:szCs w:val="28"/>
          <w:lang w:eastAsia="en-US"/>
        </w:rPr>
        <w:t>Теча</w:t>
      </w:r>
      <w:proofErr w:type="spellEnd"/>
      <w:r w:rsidRPr="00602A54">
        <w:rPr>
          <w:rFonts w:eastAsiaTheme="minorHAnsi"/>
          <w:szCs w:val="28"/>
          <w:lang w:eastAsia="en-US"/>
        </w:rPr>
        <w:t>» заменить словами «</w:t>
      </w:r>
      <w:r w:rsidR="00F10565" w:rsidRPr="00602A54">
        <w:rPr>
          <w:rFonts w:eastAsiaTheme="minorHAnsi"/>
          <w:szCs w:val="28"/>
          <w:lang w:eastAsia="en-US"/>
        </w:rPr>
        <w:t xml:space="preserve">граждан </w:t>
      </w:r>
      <w:r w:rsidR="00911477" w:rsidRPr="00602A54">
        <w:rPr>
          <w:rFonts w:eastAsiaTheme="minorHAnsi"/>
          <w:szCs w:val="28"/>
          <w:lang w:eastAsia="en-US"/>
        </w:rPr>
        <w:t>в муниципальном образовании</w:t>
      </w:r>
      <w:r w:rsidRPr="00602A54">
        <w:rPr>
          <w:rFonts w:eastAsiaTheme="minorHAnsi"/>
          <w:szCs w:val="28"/>
          <w:lang w:eastAsia="en-US"/>
        </w:rPr>
        <w:t>»;</w:t>
      </w:r>
    </w:p>
    <w:p w:rsidR="00332C17" w:rsidRPr="00602A54" w:rsidRDefault="00332C17" w:rsidP="00332C17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t>абзац четвертый дополнить словами «</w:t>
      </w:r>
      <w:r w:rsidR="003368E6" w:rsidRPr="00602A54">
        <w:rPr>
          <w:szCs w:val="28"/>
        </w:rPr>
        <w:t xml:space="preserve">, определяемый на основе отчетов органов </w:t>
      </w:r>
      <w:r w:rsidR="00285CA6" w:rsidRPr="00602A54">
        <w:rPr>
          <w:szCs w:val="28"/>
        </w:rPr>
        <w:t>местного самоуправления</w:t>
      </w:r>
      <w:r w:rsidRPr="00602A54">
        <w:rPr>
          <w:rFonts w:eastAsiaTheme="minorHAnsi"/>
          <w:szCs w:val="28"/>
          <w:lang w:eastAsia="en-US"/>
        </w:rPr>
        <w:t>»;</w:t>
      </w:r>
    </w:p>
    <w:p w:rsidR="00332C17" w:rsidRPr="00602A54" w:rsidRDefault="00332C17" w:rsidP="00332C17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t xml:space="preserve">в абзаце пятом слова «граждан, пострадавших в результате аварии на производственном объединении «Маяк» и сбросов радиоактивных отходов в реку </w:t>
      </w:r>
      <w:proofErr w:type="spellStart"/>
      <w:r w:rsidRPr="00602A54">
        <w:rPr>
          <w:rFonts w:eastAsiaTheme="minorHAnsi"/>
          <w:szCs w:val="28"/>
          <w:lang w:eastAsia="en-US"/>
        </w:rPr>
        <w:t>Теча</w:t>
      </w:r>
      <w:proofErr w:type="spellEnd"/>
      <w:r w:rsidRPr="00602A54">
        <w:rPr>
          <w:rFonts w:eastAsiaTheme="minorHAnsi"/>
          <w:szCs w:val="28"/>
          <w:lang w:eastAsia="en-US"/>
        </w:rPr>
        <w:t>» заменить словами «</w:t>
      </w:r>
      <w:r w:rsidR="00F10565" w:rsidRPr="00602A54">
        <w:rPr>
          <w:rFonts w:eastAsiaTheme="minorHAnsi"/>
          <w:szCs w:val="28"/>
          <w:lang w:eastAsia="en-US"/>
        </w:rPr>
        <w:t xml:space="preserve">граждан </w:t>
      </w:r>
      <w:r w:rsidR="00911477" w:rsidRPr="00602A54">
        <w:rPr>
          <w:rFonts w:eastAsiaTheme="minorHAnsi"/>
          <w:szCs w:val="28"/>
          <w:lang w:eastAsia="en-US"/>
        </w:rPr>
        <w:t>в муниципальном образовании</w:t>
      </w:r>
      <w:r w:rsidRPr="00602A54">
        <w:rPr>
          <w:rFonts w:eastAsiaTheme="minorHAnsi"/>
          <w:szCs w:val="28"/>
          <w:lang w:eastAsia="en-US"/>
        </w:rPr>
        <w:t>»;</w:t>
      </w:r>
    </w:p>
    <w:p w:rsidR="00332C17" w:rsidRPr="00602A54" w:rsidRDefault="00332C17" w:rsidP="00332C17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t>абзац шестой дополнить словами «</w:t>
      </w:r>
      <w:r w:rsidR="003368E6" w:rsidRPr="00602A54">
        <w:rPr>
          <w:szCs w:val="28"/>
        </w:rPr>
        <w:t xml:space="preserve">, определяемый на основе отчетов органов </w:t>
      </w:r>
      <w:r w:rsidR="00285CA6" w:rsidRPr="00602A54">
        <w:rPr>
          <w:szCs w:val="28"/>
        </w:rPr>
        <w:t>местного самоуправления</w:t>
      </w:r>
      <w:r w:rsidRPr="00602A54">
        <w:rPr>
          <w:rFonts w:eastAsiaTheme="minorHAnsi"/>
          <w:szCs w:val="28"/>
          <w:lang w:eastAsia="en-US"/>
        </w:rPr>
        <w:t>»;</w:t>
      </w:r>
    </w:p>
    <w:p w:rsidR="00332C17" w:rsidRPr="00602A54" w:rsidRDefault="00332C17" w:rsidP="00332C17">
      <w:pPr>
        <w:tabs>
          <w:tab w:val="left" w:pos="8307"/>
        </w:tabs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t xml:space="preserve">в абзаце седьмом слова «граждан, пострадавших в результате аварии на производственном объединении «Маяк» и сбросов радиоактивных отходов в реку </w:t>
      </w:r>
      <w:proofErr w:type="spellStart"/>
      <w:r w:rsidRPr="00602A54">
        <w:rPr>
          <w:rFonts w:eastAsiaTheme="minorHAnsi"/>
          <w:szCs w:val="28"/>
          <w:lang w:eastAsia="en-US"/>
        </w:rPr>
        <w:t>Теча</w:t>
      </w:r>
      <w:proofErr w:type="spellEnd"/>
      <w:r w:rsidRPr="00602A54">
        <w:rPr>
          <w:rFonts w:eastAsiaTheme="minorHAnsi"/>
          <w:szCs w:val="28"/>
          <w:lang w:eastAsia="en-US"/>
        </w:rPr>
        <w:t>» заменить словами «</w:t>
      </w:r>
      <w:r w:rsidR="00F10565" w:rsidRPr="00602A54">
        <w:rPr>
          <w:rFonts w:eastAsiaTheme="minorHAnsi"/>
          <w:szCs w:val="28"/>
          <w:lang w:eastAsia="en-US"/>
        </w:rPr>
        <w:t xml:space="preserve">граждан </w:t>
      </w:r>
      <w:r w:rsidR="00911477" w:rsidRPr="00602A54">
        <w:rPr>
          <w:rFonts w:eastAsiaTheme="minorHAnsi"/>
          <w:szCs w:val="28"/>
          <w:lang w:eastAsia="en-US"/>
        </w:rPr>
        <w:t>в муниципальном образовании</w:t>
      </w:r>
      <w:r w:rsidRPr="00602A54">
        <w:rPr>
          <w:rFonts w:eastAsiaTheme="minorHAnsi"/>
          <w:szCs w:val="28"/>
          <w:lang w:eastAsia="en-US"/>
        </w:rPr>
        <w:t>»;</w:t>
      </w:r>
    </w:p>
    <w:p w:rsidR="00332C17" w:rsidRPr="00602A54" w:rsidRDefault="00332C17" w:rsidP="00332C17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t>абзац восьмой дополнить словами «</w:t>
      </w:r>
      <w:r w:rsidR="003368E6" w:rsidRPr="00602A54">
        <w:rPr>
          <w:szCs w:val="28"/>
        </w:rPr>
        <w:t xml:space="preserve">, определяемый на основе отчетов органов </w:t>
      </w:r>
      <w:r w:rsidR="00285CA6" w:rsidRPr="00602A54">
        <w:rPr>
          <w:szCs w:val="28"/>
        </w:rPr>
        <w:t>местного самоуправления</w:t>
      </w:r>
      <w:r w:rsidRPr="00602A54">
        <w:rPr>
          <w:rFonts w:eastAsiaTheme="minorHAnsi"/>
          <w:szCs w:val="28"/>
          <w:lang w:eastAsia="en-US"/>
        </w:rPr>
        <w:t>»;</w:t>
      </w:r>
    </w:p>
    <w:p w:rsidR="004463D4" w:rsidRPr="00602A54" w:rsidRDefault="004463D4" w:rsidP="00332C17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t>абзац девятый изложить в следующей редакции:</w:t>
      </w:r>
    </w:p>
    <w:p w:rsidR="004463D4" w:rsidRPr="00602A54" w:rsidRDefault="004463D4" w:rsidP="00332C17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szCs w:val="28"/>
        </w:rPr>
        <w:t>«</w:t>
      </w:r>
      <w:proofErr w:type="spellStart"/>
      <w:r w:rsidRPr="00602A54">
        <w:rPr>
          <w:szCs w:val="28"/>
        </w:rPr>
        <w:t>Д</w:t>
      </w:r>
      <w:r w:rsidRPr="00602A54">
        <w:rPr>
          <w:szCs w:val="28"/>
          <w:vertAlign w:val="subscript"/>
        </w:rPr>
        <w:t>пб</w:t>
      </w:r>
      <w:proofErr w:type="spellEnd"/>
      <w:r w:rsidRPr="00602A54">
        <w:rPr>
          <w:szCs w:val="28"/>
        </w:rPr>
        <w:t xml:space="preserve"> </w:t>
      </w:r>
      <w:r w:rsidR="002A7610" w:rsidRPr="00602A54">
        <w:rPr>
          <w:szCs w:val="28"/>
        </w:rPr>
        <w:t>–</w:t>
      </w:r>
      <w:r w:rsidRPr="00602A54">
        <w:rPr>
          <w:szCs w:val="28"/>
        </w:rPr>
        <w:t xml:space="preserve"> расходы на оплату услуг по доставке компе</w:t>
      </w:r>
      <w:r w:rsidR="0067429E">
        <w:rPr>
          <w:szCs w:val="28"/>
        </w:rPr>
        <w:t xml:space="preserve">нсаций и иных выплат </w:t>
      </w:r>
      <w:r w:rsidRPr="00602A54">
        <w:rPr>
          <w:szCs w:val="28"/>
        </w:rPr>
        <w:t>и на компенсацию затрат на обеспечение деятельности органов местного самоуправления в связи с осуществлением переданного полномочия Российской Федерации в пределах 1,5 процента предоставляемой соответствующему местному бюджету субвенции</w:t>
      </w:r>
      <w:proofErr w:type="gramStart"/>
      <w:r w:rsidRPr="00602A54">
        <w:rPr>
          <w:szCs w:val="28"/>
        </w:rPr>
        <w:t>;»</w:t>
      </w:r>
      <w:proofErr w:type="gramEnd"/>
      <w:r w:rsidRPr="00602A54">
        <w:rPr>
          <w:szCs w:val="28"/>
        </w:rPr>
        <w:t>;</w:t>
      </w:r>
    </w:p>
    <w:p w:rsidR="00332C17" w:rsidRPr="00602A54" w:rsidRDefault="00332C17" w:rsidP="00332C17">
      <w:pPr>
        <w:tabs>
          <w:tab w:val="left" w:pos="8307"/>
        </w:tabs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t>в пункте 6:</w:t>
      </w:r>
    </w:p>
    <w:p w:rsidR="00332C17" w:rsidRPr="00602A54" w:rsidRDefault="00332C17" w:rsidP="00332C17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t>в абзаце третьем слова «граждан, пострадавших в результате ядерных испытаний на Семипалатинском полигоне» заменить словами «</w:t>
      </w:r>
      <w:r w:rsidR="00F10565" w:rsidRPr="00602A54">
        <w:rPr>
          <w:rFonts w:eastAsiaTheme="minorHAnsi"/>
          <w:szCs w:val="28"/>
          <w:lang w:eastAsia="en-US"/>
        </w:rPr>
        <w:t xml:space="preserve">граждан </w:t>
      </w:r>
      <w:r w:rsidR="00911477" w:rsidRPr="00602A54">
        <w:rPr>
          <w:rFonts w:eastAsiaTheme="minorHAnsi"/>
          <w:szCs w:val="28"/>
          <w:lang w:eastAsia="en-US"/>
        </w:rPr>
        <w:t>в муниципальном образовании</w:t>
      </w:r>
      <w:r w:rsidRPr="00602A54">
        <w:rPr>
          <w:rFonts w:eastAsiaTheme="minorHAnsi"/>
          <w:szCs w:val="28"/>
          <w:lang w:eastAsia="en-US"/>
        </w:rPr>
        <w:t>»;</w:t>
      </w:r>
    </w:p>
    <w:p w:rsidR="00332C17" w:rsidRPr="00602A54" w:rsidRDefault="00332C17" w:rsidP="00332C17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lastRenderedPageBreak/>
        <w:t>абзац четвертый дополнить словами «</w:t>
      </w:r>
      <w:r w:rsidR="003368E6" w:rsidRPr="00602A54">
        <w:rPr>
          <w:szCs w:val="28"/>
        </w:rPr>
        <w:t xml:space="preserve">, определяемый на основе отчетов органов </w:t>
      </w:r>
      <w:r w:rsidR="00285CA6" w:rsidRPr="00602A54">
        <w:rPr>
          <w:szCs w:val="28"/>
        </w:rPr>
        <w:t>местного самоуправления</w:t>
      </w:r>
      <w:r w:rsidRPr="00602A54">
        <w:rPr>
          <w:rFonts w:eastAsiaTheme="minorHAnsi"/>
          <w:szCs w:val="28"/>
          <w:lang w:eastAsia="en-US"/>
        </w:rPr>
        <w:t>»;</w:t>
      </w:r>
    </w:p>
    <w:p w:rsidR="00332C17" w:rsidRPr="00602A54" w:rsidRDefault="00332C17" w:rsidP="00332C17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t>в абзаце пятом слова «граждан, пострадавших в результате ядерных испытаний на Семипалатинском полигоне» заменить словами «</w:t>
      </w:r>
      <w:r w:rsidR="00F10565" w:rsidRPr="00602A54">
        <w:rPr>
          <w:rFonts w:eastAsiaTheme="minorHAnsi"/>
          <w:szCs w:val="28"/>
          <w:lang w:eastAsia="en-US"/>
        </w:rPr>
        <w:t xml:space="preserve">граждан </w:t>
      </w:r>
      <w:r w:rsidR="00911477" w:rsidRPr="00602A54">
        <w:rPr>
          <w:rFonts w:eastAsiaTheme="minorHAnsi"/>
          <w:szCs w:val="28"/>
          <w:lang w:eastAsia="en-US"/>
        </w:rPr>
        <w:t>в муниципальном образовании</w:t>
      </w:r>
      <w:r w:rsidRPr="00602A54">
        <w:rPr>
          <w:rFonts w:eastAsiaTheme="minorHAnsi"/>
          <w:szCs w:val="28"/>
          <w:lang w:eastAsia="en-US"/>
        </w:rPr>
        <w:t>»;</w:t>
      </w:r>
    </w:p>
    <w:p w:rsidR="00332C17" w:rsidRPr="00602A54" w:rsidRDefault="00332C17" w:rsidP="00332C17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t>абзац шестой дополнить словами «</w:t>
      </w:r>
      <w:r w:rsidR="003368E6" w:rsidRPr="00602A54">
        <w:rPr>
          <w:szCs w:val="28"/>
        </w:rPr>
        <w:t xml:space="preserve">, определяемый на основе отчетов органов </w:t>
      </w:r>
      <w:r w:rsidR="00285CA6" w:rsidRPr="00602A54">
        <w:rPr>
          <w:szCs w:val="28"/>
        </w:rPr>
        <w:t>местного самоуправления</w:t>
      </w:r>
      <w:r w:rsidRPr="00602A54">
        <w:rPr>
          <w:rFonts w:eastAsiaTheme="minorHAnsi"/>
          <w:szCs w:val="28"/>
          <w:lang w:eastAsia="en-US"/>
        </w:rPr>
        <w:t>»;</w:t>
      </w:r>
    </w:p>
    <w:p w:rsidR="004463D4" w:rsidRPr="00602A54" w:rsidRDefault="004463D4" w:rsidP="004463D4">
      <w:pPr>
        <w:autoSpaceDE w:val="0"/>
        <w:autoSpaceDN w:val="0"/>
        <w:adjustRightInd w:val="0"/>
        <w:ind w:firstLine="709"/>
        <w:rPr>
          <w:szCs w:val="28"/>
        </w:rPr>
      </w:pPr>
      <w:r w:rsidRPr="00602A54">
        <w:rPr>
          <w:rFonts w:eastAsiaTheme="minorHAnsi"/>
          <w:szCs w:val="28"/>
          <w:lang w:eastAsia="en-US"/>
        </w:rPr>
        <w:t>абзац седьмой изложить в следующей редакции:</w:t>
      </w:r>
    </w:p>
    <w:p w:rsidR="004463D4" w:rsidRPr="00602A54" w:rsidRDefault="004463D4" w:rsidP="004463D4">
      <w:pPr>
        <w:autoSpaceDE w:val="0"/>
        <w:autoSpaceDN w:val="0"/>
        <w:adjustRightInd w:val="0"/>
        <w:ind w:firstLine="709"/>
        <w:rPr>
          <w:szCs w:val="28"/>
        </w:rPr>
      </w:pPr>
      <w:r w:rsidRPr="00602A54">
        <w:rPr>
          <w:szCs w:val="28"/>
        </w:rPr>
        <w:t>«</w:t>
      </w:r>
      <w:proofErr w:type="spellStart"/>
      <w:r w:rsidRPr="00602A54">
        <w:rPr>
          <w:szCs w:val="28"/>
        </w:rPr>
        <w:t>Д</w:t>
      </w:r>
      <w:r w:rsidRPr="00602A54">
        <w:rPr>
          <w:szCs w:val="28"/>
          <w:vertAlign w:val="subscript"/>
        </w:rPr>
        <w:t>пб</w:t>
      </w:r>
      <w:proofErr w:type="spellEnd"/>
      <w:r w:rsidRPr="00602A54">
        <w:rPr>
          <w:szCs w:val="28"/>
        </w:rPr>
        <w:t xml:space="preserve"> </w:t>
      </w:r>
      <w:r w:rsidR="002A7610" w:rsidRPr="00602A54">
        <w:rPr>
          <w:szCs w:val="28"/>
        </w:rPr>
        <w:t xml:space="preserve">– </w:t>
      </w:r>
      <w:r w:rsidRPr="00602A54">
        <w:rPr>
          <w:szCs w:val="28"/>
        </w:rPr>
        <w:t>расходы на оплату услуг по доставке компенсаций и иных выплат и на компенсацию затрат на обеспечение деятельности органов местного самоуправления в связи с осуществлением переданного полномочия Российской Федерации в пределах 1,5 процента предоставляемой соответствующему местному бюджету субвенции</w:t>
      </w:r>
      <w:proofErr w:type="gramStart"/>
      <w:r w:rsidRPr="00602A54">
        <w:rPr>
          <w:szCs w:val="28"/>
        </w:rPr>
        <w:t>;»</w:t>
      </w:r>
      <w:proofErr w:type="gramEnd"/>
      <w:r w:rsidRPr="00602A54">
        <w:rPr>
          <w:szCs w:val="28"/>
        </w:rPr>
        <w:t>;</w:t>
      </w:r>
    </w:p>
    <w:p w:rsidR="005F5F75" w:rsidRPr="00602A54" w:rsidRDefault="007F264A" w:rsidP="005F5F75">
      <w:pPr>
        <w:tabs>
          <w:tab w:val="left" w:pos="2364"/>
        </w:tabs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t xml:space="preserve">4) </w:t>
      </w:r>
      <w:r w:rsidR="005F5F75" w:rsidRPr="00602A54">
        <w:rPr>
          <w:rFonts w:eastAsiaTheme="minorHAnsi"/>
          <w:szCs w:val="28"/>
          <w:lang w:eastAsia="en-US"/>
        </w:rPr>
        <w:t xml:space="preserve">в </w:t>
      </w:r>
      <w:r w:rsidR="00E45F15" w:rsidRPr="00602A54">
        <w:rPr>
          <w:rFonts w:eastAsiaTheme="minorHAnsi"/>
          <w:szCs w:val="28"/>
          <w:lang w:eastAsia="en-US"/>
        </w:rPr>
        <w:t>п</w:t>
      </w:r>
      <w:r w:rsidRPr="00602A54">
        <w:rPr>
          <w:rFonts w:eastAsiaTheme="minorHAnsi"/>
          <w:szCs w:val="28"/>
          <w:lang w:eastAsia="en-US"/>
        </w:rPr>
        <w:t>риложени</w:t>
      </w:r>
      <w:r w:rsidR="005F5F75" w:rsidRPr="00602A54">
        <w:rPr>
          <w:rFonts w:eastAsiaTheme="minorHAnsi"/>
          <w:szCs w:val="28"/>
          <w:lang w:eastAsia="en-US"/>
        </w:rPr>
        <w:t>и</w:t>
      </w:r>
      <w:r w:rsidRPr="00602A54">
        <w:rPr>
          <w:rFonts w:eastAsiaTheme="minorHAnsi"/>
          <w:szCs w:val="28"/>
          <w:lang w:eastAsia="en-US"/>
        </w:rPr>
        <w:t xml:space="preserve"> 2</w:t>
      </w:r>
      <w:r w:rsidR="005F5F75" w:rsidRPr="00602A54">
        <w:rPr>
          <w:rFonts w:eastAsiaTheme="minorHAnsi"/>
          <w:szCs w:val="28"/>
          <w:lang w:eastAsia="en-US"/>
        </w:rPr>
        <w:t>:</w:t>
      </w:r>
    </w:p>
    <w:p w:rsidR="007F264A" w:rsidRPr="00602A54" w:rsidRDefault="005F5F75" w:rsidP="005F5F75">
      <w:pPr>
        <w:tabs>
          <w:tab w:val="left" w:pos="2364"/>
        </w:tabs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t>а) раздел 1</w:t>
      </w:r>
      <w:r w:rsidR="007F264A" w:rsidRPr="00602A54">
        <w:rPr>
          <w:rFonts w:eastAsiaTheme="minorHAnsi"/>
          <w:szCs w:val="28"/>
          <w:lang w:eastAsia="en-US"/>
        </w:rPr>
        <w:t xml:space="preserve"> изложить в следующей редакции:</w:t>
      </w:r>
    </w:p>
    <w:p w:rsidR="00F52977" w:rsidRPr="00602A54" w:rsidRDefault="00F52977" w:rsidP="005F5F75">
      <w:pPr>
        <w:autoSpaceDE w:val="0"/>
        <w:autoSpaceDN w:val="0"/>
        <w:adjustRightInd w:val="0"/>
        <w:ind w:firstLine="709"/>
        <w:outlineLvl w:val="0"/>
        <w:rPr>
          <w:b/>
          <w:bCs/>
          <w:szCs w:val="28"/>
        </w:rPr>
      </w:pPr>
      <w:r w:rsidRPr="00602A54">
        <w:rPr>
          <w:rFonts w:eastAsiaTheme="minorHAnsi"/>
          <w:szCs w:val="28"/>
          <w:lang w:eastAsia="en-US"/>
        </w:rPr>
        <w:t>«</w:t>
      </w:r>
      <w:r w:rsidRPr="00602A54">
        <w:rPr>
          <w:rFonts w:eastAsia="Calibri"/>
          <w:b/>
          <w:bCs/>
          <w:szCs w:val="28"/>
          <w:lang w:eastAsia="en-US"/>
        </w:rPr>
        <w:t xml:space="preserve">1. </w:t>
      </w:r>
      <w:r w:rsidRPr="00602A54">
        <w:rPr>
          <w:b/>
          <w:bCs/>
          <w:szCs w:val="28"/>
        </w:rPr>
        <w:t>Методика распределения субвенции на осуществление первичного воинского учета на территориях, где отсутствуют военные комиссариаты</w:t>
      </w:r>
    </w:p>
    <w:p w:rsidR="00F52977" w:rsidRPr="00602A54" w:rsidRDefault="00F52977" w:rsidP="005F5F75">
      <w:pPr>
        <w:pStyle w:val="ac"/>
        <w:numPr>
          <w:ilvl w:val="0"/>
          <w:numId w:val="1"/>
        </w:numPr>
        <w:ind w:left="0" w:firstLine="709"/>
        <w:rPr>
          <w:spacing w:val="2"/>
          <w:szCs w:val="28"/>
        </w:rPr>
      </w:pPr>
      <w:r w:rsidRPr="00602A54">
        <w:rPr>
          <w:spacing w:val="2"/>
          <w:szCs w:val="28"/>
        </w:rPr>
        <w:t>Распределение субвенции на осуществление первичного воинского учета на территориях, где отсутствуют военные комиссариаты, предусматривается в целях обеспечения финансирования расходов на осуществление полномочий Российской Федерации по первичному воинскому учету, переданных органам местного самоуправления поселений и городских округов Федеральным законом «О воинской обязанности и военной службе».</w:t>
      </w:r>
    </w:p>
    <w:p w:rsidR="00F52977" w:rsidRPr="00602A54" w:rsidRDefault="00F52977" w:rsidP="0085358E">
      <w:pPr>
        <w:autoSpaceDE w:val="0"/>
        <w:autoSpaceDN w:val="0"/>
        <w:adjustRightInd w:val="0"/>
        <w:ind w:firstLine="709"/>
        <w:rPr>
          <w:szCs w:val="28"/>
        </w:rPr>
      </w:pPr>
      <w:r w:rsidRPr="00602A54">
        <w:rPr>
          <w:szCs w:val="28"/>
        </w:rPr>
        <w:t>2. Общий объем субвенции на осуществление первичного воинского учета на территориях, где отсутствуют военные комиссариаты, определяется по формуле:</w:t>
      </w:r>
    </w:p>
    <w:p w:rsidR="00F52977" w:rsidRPr="00602A54" w:rsidRDefault="00F52977" w:rsidP="0085358E">
      <w:pPr>
        <w:autoSpaceDE w:val="0"/>
        <w:autoSpaceDN w:val="0"/>
        <w:adjustRightInd w:val="0"/>
        <w:ind w:firstLine="709"/>
        <w:outlineLvl w:val="0"/>
        <w:rPr>
          <w:szCs w:val="28"/>
        </w:rPr>
      </w:pPr>
    </w:p>
    <w:p w:rsidR="00F52977" w:rsidRPr="00602A54" w:rsidRDefault="0085358E" w:rsidP="0085358E">
      <w:pPr>
        <w:autoSpaceDE w:val="0"/>
        <w:autoSpaceDN w:val="0"/>
        <w:adjustRightInd w:val="0"/>
        <w:ind w:firstLine="709"/>
        <w:rPr>
          <w:szCs w:val="28"/>
        </w:rPr>
      </w:pPr>
      <w:proofErr w:type="spellStart"/>
      <w:r w:rsidRPr="00602A54">
        <w:rPr>
          <w:szCs w:val="28"/>
        </w:rPr>
        <w:t>S</w:t>
      </w:r>
      <w:r w:rsidRPr="00602A54">
        <w:rPr>
          <w:szCs w:val="28"/>
          <w:vertAlign w:val="subscript"/>
        </w:rPr>
        <w:t>о</w:t>
      </w:r>
      <w:proofErr w:type="spellEnd"/>
      <w:r w:rsidRPr="00602A54">
        <w:rPr>
          <w:szCs w:val="28"/>
        </w:rPr>
        <w:t xml:space="preserve"> = </w:t>
      </w:r>
      <w:proofErr w:type="spellStart"/>
      <w:r w:rsidRPr="00602A54">
        <w:rPr>
          <w:szCs w:val="28"/>
        </w:rPr>
        <w:t>S</w:t>
      </w:r>
      <w:r w:rsidRPr="00602A54">
        <w:rPr>
          <w:szCs w:val="28"/>
          <w:vertAlign w:val="subscript"/>
        </w:rPr>
        <w:t>ф</w:t>
      </w:r>
      <w:proofErr w:type="spellEnd"/>
      <w:r w:rsidR="00F52977" w:rsidRPr="00602A54">
        <w:rPr>
          <w:szCs w:val="28"/>
        </w:rPr>
        <w:t xml:space="preserve"> </w:t>
      </w:r>
      <w:r w:rsidRPr="00602A54">
        <w:rPr>
          <w:szCs w:val="28"/>
        </w:rPr>
        <w:t>= ∑</w:t>
      </w:r>
      <w:proofErr w:type="spellStart"/>
      <w:r w:rsidRPr="00602A54">
        <w:rPr>
          <w:szCs w:val="28"/>
        </w:rPr>
        <w:t>S</w:t>
      </w:r>
      <w:r w:rsidRPr="00602A54">
        <w:rPr>
          <w:szCs w:val="28"/>
          <w:vertAlign w:val="subscript"/>
        </w:rPr>
        <w:t>м</w:t>
      </w:r>
      <w:proofErr w:type="spellEnd"/>
      <w:proofErr w:type="gramStart"/>
      <w:r w:rsidRPr="00602A54">
        <w:rPr>
          <w:szCs w:val="28"/>
        </w:rPr>
        <w:t xml:space="preserve"> ,</w:t>
      </w:r>
      <w:proofErr w:type="gramEnd"/>
      <w:r w:rsidRPr="00602A54">
        <w:rPr>
          <w:szCs w:val="28"/>
        </w:rPr>
        <w:t xml:space="preserve"> </w:t>
      </w:r>
      <w:r w:rsidR="00F52977" w:rsidRPr="00602A54">
        <w:rPr>
          <w:szCs w:val="28"/>
        </w:rPr>
        <w:t>где:</w:t>
      </w:r>
    </w:p>
    <w:p w:rsidR="00F52977" w:rsidRPr="00602A54" w:rsidRDefault="00F52977" w:rsidP="0085358E">
      <w:pPr>
        <w:autoSpaceDE w:val="0"/>
        <w:autoSpaceDN w:val="0"/>
        <w:adjustRightInd w:val="0"/>
        <w:ind w:firstLine="709"/>
        <w:rPr>
          <w:szCs w:val="28"/>
        </w:rPr>
      </w:pPr>
    </w:p>
    <w:p w:rsidR="00F52977" w:rsidRPr="00602A54" w:rsidRDefault="00F52977" w:rsidP="0085358E">
      <w:pPr>
        <w:autoSpaceDE w:val="0"/>
        <w:autoSpaceDN w:val="0"/>
        <w:adjustRightInd w:val="0"/>
        <w:ind w:firstLine="709"/>
        <w:rPr>
          <w:szCs w:val="28"/>
        </w:rPr>
      </w:pPr>
      <w:proofErr w:type="spellStart"/>
      <w:proofErr w:type="gramStart"/>
      <w:r w:rsidRPr="00602A54">
        <w:rPr>
          <w:szCs w:val="28"/>
        </w:rPr>
        <w:t>S</w:t>
      </w:r>
      <w:proofErr w:type="gramEnd"/>
      <w:r w:rsidR="0085358E" w:rsidRPr="00602A54">
        <w:rPr>
          <w:szCs w:val="28"/>
          <w:vertAlign w:val="subscript"/>
        </w:rPr>
        <w:t>о</w:t>
      </w:r>
      <w:proofErr w:type="spellEnd"/>
      <w:r w:rsidRPr="00602A54">
        <w:rPr>
          <w:szCs w:val="28"/>
        </w:rPr>
        <w:t xml:space="preserve"> – общий объем субвенции местным бюджетам из областного бюджета на осуществление первичного воинского учета на территориях, где отсутствуют военные комиссариаты;</w:t>
      </w:r>
    </w:p>
    <w:p w:rsidR="00F52977" w:rsidRPr="00602A54" w:rsidRDefault="00F52977" w:rsidP="0085358E">
      <w:pPr>
        <w:autoSpaceDE w:val="0"/>
        <w:autoSpaceDN w:val="0"/>
        <w:adjustRightInd w:val="0"/>
        <w:ind w:firstLine="709"/>
        <w:rPr>
          <w:szCs w:val="28"/>
        </w:rPr>
      </w:pPr>
      <w:proofErr w:type="spellStart"/>
      <w:proofErr w:type="gramStart"/>
      <w:r w:rsidRPr="00602A54">
        <w:rPr>
          <w:szCs w:val="28"/>
        </w:rPr>
        <w:t>S</w:t>
      </w:r>
      <w:proofErr w:type="gramEnd"/>
      <w:r w:rsidR="0085358E" w:rsidRPr="00602A54">
        <w:rPr>
          <w:szCs w:val="28"/>
          <w:vertAlign w:val="subscript"/>
        </w:rPr>
        <w:t>ф</w:t>
      </w:r>
      <w:proofErr w:type="spellEnd"/>
      <w:r w:rsidRPr="00602A54">
        <w:rPr>
          <w:szCs w:val="28"/>
        </w:rPr>
        <w:t xml:space="preserve"> – размер субвенции из федерального бюджета на осуществление первичного воинского учета на территориях, где отсутствуют военные комиссариаты;</w:t>
      </w:r>
    </w:p>
    <w:p w:rsidR="00F52977" w:rsidRPr="00602A54" w:rsidRDefault="00F52977" w:rsidP="0085358E">
      <w:pPr>
        <w:autoSpaceDE w:val="0"/>
        <w:autoSpaceDN w:val="0"/>
        <w:adjustRightInd w:val="0"/>
        <w:ind w:firstLine="709"/>
        <w:rPr>
          <w:szCs w:val="28"/>
        </w:rPr>
      </w:pPr>
      <w:proofErr w:type="spellStart"/>
      <w:proofErr w:type="gramStart"/>
      <w:r w:rsidRPr="00602A54">
        <w:rPr>
          <w:szCs w:val="28"/>
        </w:rPr>
        <w:t>S</w:t>
      </w:r>
      <w:proofErr w:type="gramEnd"/>
      <w:r w:rsidRPr="00602A54">
        <w:rPr>
          <w:szCs w:val="28"/>
          <w:vertAlign w:val="subscript"/>
        </w:rPr>
        <w:t>м</w:t>
      </w:r>
      <w:proofErr w:type="spellEnd"/>
      <w:r w:rsidRPr="00602A54">
        <w:rPr>
          <w:szCs w:val="28"/>
        </w:rPr>
        <w:t xml:space="preserve"> – размер субвенции на осуществление первичного воинского учета на территориях, где отсутствуют военные комиссариаты, предоставляемой бюджету соответствующего поселения или городского округа. </w:t>
      </w:r>
    </w:p>
    <w:p w:rsidR="00F52977" w:rsidRPr="00602A54" w:rsidRDefault="00F52977" w:rsidP="0085358E">
      <w:pPr>
        <w:pStyle w:val="ac"/>
        <w:ind w:left="0" w:firstLine="709"/>
        <w:rPr>
          <w:color w:val="332E2D"/>
          <w:spacing w:val="2"/>
          <w:szCs w:val="28"/>
        </w:rPr>
      </w:pPr>
      <w:bookmarkStart w:id="1" w:name="sub_3802"/>
      <w:r w:rsidRPr="00602A54">
        <w:rPr>
          <w:szCs w:val="28"/>
        </w:rPr>
        <w:t xml:space="preserve">3. </w:t>
      </w:r>
      <w:r w:rsidRPr="00602A54">
        <w:rPr>
          <w:bCs/>
          <w:szCs w:val="28"/>
        </w:rPr>
        <w:t>Размер субвенции</w:t>
      </w:r>
      <w:r w:rsidRPr="00602A54">
        <w:rPr>
          <w:szCs w:val="28"/>
        </w:rPr>
        <w:t xml:space="preserve"> на осуществление первичного воинского учета на территориях, где отсутствуют военные комиссариаты</w:t>
      </w:r>
      <w:r w:rsidRPr="00602A54">
        <w:rPr>
          <w:bCs/>
          <w:szCs w:val="28"/>
        </w:rPr>
        <w:t xml:space="preserve">, предоставляемой </w:t>
      </w:r>
      <w:r w:rsidRPr="00602A54">
        <w:rPr>
          <w:szCs w:val="28"/>
        </w:rPr>
        <w:t>бюджету соответствующего поселения или городского округа</w:t>
      </w:r>
      <w:r w:rsidRPr="00602A54">
        <w:rPr>
          <w:bCs/>
          <w:szCs w:val="28"/>
        </w:rPr>
        <w:t>, определяется по формуле:</w:t>
      </w:r>
    </w:p>
    <w:p w:rsidR="00F52977" w:rsidRPr="00602A54" w:rsidRDefault="00F52977" w:rsidP="0085358E">
      <w:pPr>
        <w:autoSpaceDE w:val="0"/>
        <w:autoSpaceDN w:val="0"/>
        <w:adjustRightInd w:val="0"/>
        <w:ind w:firstLine="709"/>
        <w:rPr>
          <w:bCs/>
          <w:szCs w:val="28"/>
        </w:rPr>
      </w:pPr>
    </w:p>
    <w:p w:rsidR="00F52977" w:rsidRPr="00602A54" w:rsidRDefault="00F52977" w:rsidP="0085358E">
      <w:pPr>
        <w:tabs>
          <w:tab w:val="center" w:pos="5031"/>
        </w:tabs>
        <w:autoSpaceDE w:val="0"/>
        <w:autoSpaceDN w:val="0"/>
        <w:adjustRightInd w:val="0"/>
        <w:ind w:firstLine="709"/>
        <w:rPr>
          <w:bCs/>
          <w:szCs w:val="28"/>
        </w:rPr>
      </w:pPr>
      <w:r w:rsidRPr="00602A54">
        <w:rPr>
          <w:bCs/>
          <w:szCs w:val="28"/>
          <w:lang w:val="en-US"/>
        </w:rPr>
        <w:t>S</w:t>
      </w:r>
      <w:r w:rsidRPr="00602A54">
        <w:rPr>
          <w:bCs/>
          <w:szCs w:val="28"/>
          <w:vertAlign w:val="subscript"/>
        </w:rPr>
        <w:t>м</w:t>
      </w:r>
      <w:r w:rsidRPr="00602A54">
        <w:rPr>
          <w:bCs/>
          <w:szCs w:val="28"/>
        </w:rPr>
        <w:t xml:space="preserve"> = (</w:t>
      </w:r>
      <w:proofErr w:type="spellStart"/>
      <w:r w:rsidRPr="00602A54">
        <w:rPr>
          <w:bCs/>
          <w:szCs w:val="28"/>
        </w:rPr>
        <w:t>N</w:t>
      </w:r>
      <w:r w:rsidRPr="00602A54">
        <w:rPr>
          <w:bCs/>
          <w:szCs w:val="28"/>
          <w:vertAlign w:val="subscript"/>
        </w:rPr>
        <w:t>освобi</w:t>
      </w:r>
      <w:proofErr w:type="spellEnd"/>
      <w:r w:rsidRPr="00602A54">
        <w:rPr>
          <w:bCs/>
          <w:szCs w:val="28"/>
        </w:rPr>
        <w:t xml:space="preserve"> + </w:t>
      </w:r>
      <w:proofErr w:type="spellStart"/>
      <w:r w:rsidRPr="00602A54">
        <w:rPr>
          <w:bCs/>
          <w:szCs w:val="28"/>
        </w:rPr>
        <w:t>N</w:t>
      </w:r>
      <w:r w:rsidRPr="00602A54">
        <w:rPr>
          <w:bCs/>
          <w:szCs w:val="28"/>
          <w:vertAlign w:val="subscript"/>
        </w:rPr>
        <w:t>совмi</w:t>
      </w:r>
      <w:proofErr w:type="spellEnd"/>
      <w:r w:rsidRPr="00602A54">
        <w:rPr>
          <w:bCs/>
          <w:szCs w:val="28"/>
        </w:rPr>
        <w:t xml:space="preserve"> </w:t>
      </w:r>
      <w:r w:rsidR="00B9139C" w:rsidRPr="00602A54">
        <w:rPr>
          <w:szCs w:val="28"/>
        </w:rPr>
        <w:t>×</w:t>
      </w:r>
      <w:r w:rsidRPr="00602A54">
        <w:rPr>
          <w:bCs/>
          <w:szCs w:val="28"/>
        </w:rPr>
        <w:t xml:space="preserve"> </w:t>
      </w:r>
      <w:proofErr w:type="spellStart"/>
      <w:proofErr w:type="gramStart"/>
      <w:r w:rsidRPr="00602A54">
        <w:rPr>
          <w:bCs/>
          <w:szCs w:val="28"/>
        </w:rPr>
        <w:t>k</w:t>
      </w:r>
      <w:r w:rsidRPr="00602A54">
        <w:rPr>
          <w:bCs/>
          <w:szCs w:val="28"/>
          <w:vertAlign w:val="subscript"/>
        </w:rPr>
        <w:t>i</w:t>
      </w:r>
      <w:proofErr w:type="spellEnd"/>
      <w:r w:rsidRPr="00602A54">
        <w:rPr>
          <w:bCs/>
          <w:szCs w:val="28"/>
        </w:rPr>
        <w:t xml:space="preserve"> )</w:t>
      </w:r>
      <w:proofErr w:type="gramEnd"/>
      <w:r w:rsidRPr="00602A54">
        <w:rPr>
          <w:bCs/>
          <w:szCs w:val="28"/>
        </w:rPr>
        <w:t xml:space="preserve"> </w:t>
      </w:r>
      <w:r w:rsidR="00B9139C" w:rsidRPr="00602A54">
        <w:rPr>
          <w:szCs w:val="28"/>
        </w:rPr>
        <w:t>×</w:t>
      </w:r>
      <w:r w:rsidRPr="00602A54">
        <w:rPr>
          <w:bCs/>
          <w:szCs w:val="28"/>
        </w:rPr>
        <w:t xml:space="preserve"> </w:t>
      </w:r>
      <w:r w:rsidRPr="00602A54">
        <w:rPr>
          <w:bCs/>
          <w:szCs w:val="28"/>
          <w:lang w:val="en-US"/>
        </w:rPr>
        <w:t>P</w:t>
      </w:r>
      <w:r w:rsidRPr="00602A54">
        <w:rPr>
          <w:bCs/>
          <w:szCs w:val="28"/>
          <w:vertAlign w:val="subscript"/>
          <w:lang w:val="en-US"/>
        </w:rPr>
        <w:t>i</w:t>
      </w:r>
      <w:r w:rsidRPr="00602A54">
        <w:rPr>
          <w:bCs/>
          <w:szCs w:val="28"/>
        </w:rPr>
        <w:t>, где:</w:t>
      </w:r>
    </w:p>
    <w:p w:rsidR="00F52977" w:rsidRPr="00602A54" w:rsidRDefault="00F52977" w:rsidP="0085358E">
      <w:pPr>
        <w:autoSpaceDE w:val="0"/>
        <w:autoSpaceDN w:val="0"/>
        <w:adjustRightInd w:val="0"/>
        <w:ind w:firstLine="709"/>
        <w:rPr>
          <w:bCs/>
          <w:szCs w:val="28"/>
        </w:rPr>
      </w:pPr>
    </w:p>
    <w:p w:rsidR="00F52977" w:rsidRPr="00602A54" w:rsidRDefault="00F52977" w:rsidP="0085358E">
      <w:pPr>
        <w:autoSpaceDE w:val="0"/>
        <w:autoSpaceDN w:val="0"/>
        <w:adjustRightInd w:val="0"/>
        <w:ind w:firstLine="709"/>
        <w:rPr>
          <w:bCs/>
          <w:szCs w:val="28"/>
        </w:rPr>
      </w:pPr>
      <w:proofErr w:type="spellStart"/>
      <w:proofErr w:type="gramStart"/>
      <w:r w:rsidRPr="00602A54">
        <w:rPr>
          <w:bCs/>
          <w:szCs w:val="28"/>
        </w:rPr>
        <w:t>N</w:t>
      </w:r>
      <w:proofErr w:type="gramEnd"/>
      <w:r w:rsidRPr="00602A54">
        <w:rPr>
          <w:bCs/>
          <w:szCs w:val="28"/>
          <w:vertAlign w:val="subscript"/>
        </w:rPr>
        <w:t>освобi</w:t>
      </w:r>
      <w:proofErr w:type="spellEnd"/>
      <w:r w:rsidRPr="00602A54">
        <w:rPr>
          <w:bCs/>
          <w:szCs w:val="28"/>
        </w:rPr>
        <w:t xml:space="preserve"> </w:t>
      </w:r>
      <w:r w:rsidR="006E0DB1" w:rsidRPr="00602A54">
        <w:rPr>
          <w:szCs w:val="28"/>
        </w:rPr>
        <w:t>–</w:t>
      </w:r>
      <w:r w:rsidRPr="00602A54">
        <w:rPr>
          <w:bCs/>
          <w:szCs w:val="28"/>
        </w:rPr>
        <w:t xml:space="preserve"> количество военно-учетных работников;</w:t>
      </w:r>
    </w:p>
    <w:p w:rsidR="00F52977" w:rsidRPr="00602A54" w:rsidRDefault="00F52977" w:rsidP="0085358E">
      <w:pPr>
        <w:autoSpaceDE w:val="0"/>
        <w:autoSpaceDN w:val="0"/>
        <w:adjustRightInd w:val="0"/>
        <w:ind w:firstLine="709"/>
        <w:rPr>
          <w:bCs/>
          <w:szCs w:val="28"/>
        </w:rPr>
      </w:pPr>
      <w:proofErr w:type="spellStart"/>
      <w:proofErr w:type="gramStart"/>
      <w:r w:rsidRPr="00602A54">
        <w:rPr>
          <w:bCs/>
          <w:szCs w:val="28"/>
        </w:rPr>
        <w:t>N</w:t>
      </w:r>
      <w:proofErr w:type="gramEnd"/>
      <w:r w:rsidRPr="00602A54">
        <w:rPr>
          <w:bCs/>
          <w:szCs w:val="28"/>
          <w:vertAlign w:val="subscript"/>
        </w:rPr>
        <w:t>совмi</w:t>
      </w:r>
      <w:proofErr w:type="spellEnd"/>
      <w:r w:rsidR="006E0DB1" w:rsidRPr="00602A54">
        <w:rPr>
          <w:bCs/>
          <w:szCs w:val="28"/>
        </w:rPr>
        <w:t xml:space="preserve"> </w:t>
      </w:r>
      <w:r w:rsidR="006E0DB1" w:rsidRPr="00602A54">
        <w:rPr>
          <w:szCs w:val="28"/>
        </w:rPr>
        <w:t>–</w:t>
      </w:r>
      <w:r w:rsidRPr="00602A54">
        <w:rPr>
          <w:bCs/>
          <w:szCs w:val="28"/>
        </w:rPr>
        <w:t xml:space="preserve"> количество работников, осуществляющих работу по воинскому учету в органе местного самоуправления по совместительству;</w:t>
      </w:r>
    </w:p>
    <w:p w:rsidR="00F52977" w:rsidRPr="00602A54" w:rsidRDefault="00F52977" w:rsidP="0085358E">
      <w:pPr>
        <w:autoSpaceDE w:val="0"/>
        <w:autoSpaceDN w:val="0"/>
        <w:adjustRightInd w:val="0"/>
        <w:ind w:firstLine="709"/>
        <w:rPr>
          <w:bCs/>
          <w:szCs w:val="28"/>
        </w:rPr>
      </w:pPr>
      <w:proofErr w:type="spellStart"/>
      <w:proofErr w:type="gramStart"/>
      <w:r w:rsidRPr="00602A54">
        <w:rPr>
          <w:bCs/>
          <w:szCs w:val="28"/>
          <w:lang w:val="en-US"/>
        </w:rPr>
        <w:t>k</w:t>
      </w:r>
      <w:r w:rsidRPr="00602A54">
        <w:rPr>
          <w:bCs/>
          <w:szCs w:val="28"/>
          <w:vertAlign w:val="subscript"/>
          <w:lang w:val="en-US"/>
        </w:rPr>
        <w:t>i</w:t>
      </w:r>
      <w:proofErr w:type="spellEnd"/>
      <w:proofErr w:type="gramEnd"/>
      <w:r w:rsidRPr="00602A54">
        <w:rPr>
          <w:bCs/>
          <w:szCs w:val="28"/>
        </w:rPr>
        <w:t xml:space="preserve"> – коэффициент рабочего времени;</w:t>
      </w:r>
    </w:p>
    <w:p w:rsidR="00F52977" w:rsidRPr="00602A54" w:rsidRDefault="00F52977" w:rsidP="0085358E">
      <w:pPr>
        <w:autoSpaceDE w:val="0"/>
        <w:autoSpaceDN w:val="0"/>
        <w:adjustRightInd w:val="0"/>
        <w:ind w:firstLine="709"/>
        <w:rPr>
          <w:bCs/>
          <w:szCs w:val="28"/>
        </w:rPr>
      </w:pPr>
      <w:r w:rsidRPr="00602A54">
        <w:rPr>
          <w:bCs/>
          <w:szCs w:val="28"/>
        </w:rPr>
        <w:t>Р</w:t>
      </w:r>
      <w:proofErr w:type="spellStart"/>
      <w:proofErr w:type="gramStart"/>
      <w:r w:rsidRPr="00602A54">
        <w:rPr>
          <w:bCs/>
          <w:szCs w:val="28"/>
          <w:vertAlign w:val="subscript"/>
          <w:lang w:val="en-US"/>
        </w:rPr>
        <w:t>i</w:t>
      </w:r>
      <w:proofErr w:type="spellEnd"/>
      <w:proofErr w:type="gramEnd"/>
      <w:r w:rsidRPr="00602A54">
        <w:rPr>
          <w:bCs/>
          <w:szCs w:val="28"/>
        </w:rPr>
        <w:t xml:space="preserve"> – затраты на содержание одного военно-учетного работника органа местного самоуправления.</w:t>
      </w:r>
    </w:p>
    <w:p w:rsidR="00F52977" w:rsidRPr="00602A54" w:rsidRDefault="00F52977" w:rsidP="0085358E">
      <w:pPr>
        <w:autoSpaceDE w:val="0"/>
        <w:autoSpaceDN w:val="0"/>
        <w:adjustRightInd w:val="0"/>
        <w:ind w:firstLine="709"/>
        <w:rPr>
          <w:szCs w:val="28"/>
        </w:rPr>
      </w:pPr>
      <w:r w:rsidRPr="00602A54">
        <w:rPr>
          <w:szCs w:val="28"/>
        </w:rPr>
        <w:t>4. Количество военно-учетных работников и количество работников, осуществляющих работу по воинскому учету в органе местного самоуправления по совместительст</w:t>
      </w:r>
      <w:r w:rsidR="005C253C" w:rsidRPr="00602A54">
        <w:rPr>
          <w:szCs w:val="28"/>
        </w:rPr>
        <w:t>ву,</w:t>
      </w:r>
      <w:r w:rsidRPr="00602A54">
        <w:rPr>
          <w:szCs w:val="28"/>
        </w:rPr>
        <w:t xml:space="preserve"> определяется в соответствии с Положением о воинском учете, утвержденным </w:t>
      </w:r>
      <w:r w:rsidR="00D14A01" w:rsidRPr="00602A54">
        <w:rPr>
          <w:szCs w:val="28"/>
        </w:rPr>
        <w:t xml:space="preserve">постановлением </w:t>
      </w:r>
      <w:r w:rsidRPr="00602A54">
        <w:rPr>
          <w:szCs w:val="28"/>
        </w:rPr>
        <w:t>Правительств</w:t>
      </w:r>
      <w:r w:rsidR="00D14A01" w:rsidRPr="00602A54">
        <w:rPr>
          <w:szCs w:val="28"/>
        </w:rPr>
        <w:t>а</w:t>
      </w:r>
      <w:r w:rsidRPr="00602A54">
        <w:rPr>
          <w:szCs w:val="28"/>
        </w:rPr>
        <w:t xml:space="preserve"> Российской Федерации</w:t>
      </w:r>
      <w:r w:rsidR="00F40CA0" w:rsidRPr="00602A54">
        <w:rPr>
          <w:szCs w:val="28"/>
        </w:rPr>
        <w:t>.</w:t>
      </w:r>
    </w:p>
    <w:p w:rsidR="00F52977" w:rsidRPr="00602A54" w:rsidRDefault="00F52977" w:rsidP="0085358E">
      <w:pPr>
        <w:autoSpaceDE w:val="0"/>
        <w:autoSpaceDN w:val="0"/>
        <w:adjustRightInd w:val="0"/>
        <w:ind w:firstLine="709"/>
        <w:rPr>
          <w:bCs/>
          <w:szCs w:val="28"/>
        </w:rPr>
      </w:pPr>
      <w:r w:rsidRPr="00602A54">
        <w:rPr>
          <w:bCs/>
          <w:szCs w:val="28"/>
        </w:rPr>
        <w:t>5. Коэффициент рабочего времени определяется по формуле:</w:t>
      </w:r>
    </w:p>
    <w:p w:rsidR="00F52977" w:rsidRPr="00602A54" w:rsidRDefault="00F52977" w:rsidP="0085358E">
      <w:pPr>
        <w:autoSpaceDE w:val="0"/>
        <w:autoSpaceDN w:val="0"/>
        <w:adjustRightInd w:val="0"/>
        <w:ind w:firstLine="709"/>
        <w:rPr>
          <w:bCs/>
          <w:szCs w:val="28"/>
        </w:rPr>
      </w:pPr>
    </w:p>
    <w:p w:rsidR="00F52977" w:rsidRPr="00602A54" w:rsidRDefault="00F52977" w:rsidP="0085358E">
      <w:pPr>
        <w:autoSpaceDE w:val="0"/>
        <w:autoSpaceDN w:val="0"/>
        <w:adjustRightInd w:val="0"/>
        <w:ind w:firstLine="709"/>
        <w:rPr>
          <w:bCs/>
          <w:szCs w:val="28"/>
        </w:rPr>
      </w:pPr>
      <w:proofErr w:type="spellStart"/>
      <w:proofErr w:type="gramStart"/>
      <w:r w:rsidRPr="00602A54">
        <w:rPr>
          <w:bCs/>
          <w:szCs w:val="28"/>
          <w:lang w:val="en-US"/>
        </w:rPr>
        <w:t>k</w:t>
      </w:r>
      <w:r w:rsidRPr="00602A54">
        <w:rPr>
          <w:bCs/>
          <w:szCs w:val="28"/>
          <w:vertAlign w:val="subscript"/>
          <w:lang w:val="en-US"/>
        </w:rPr>
        <w:t>i</w:t>
      </w:r>
      <w:proofErr w:type="spellEnd"/>
      <w:proofErr w:type="gramEnd"/>
      <w:r w:rsidRPr="00602A54">
        <w:rPr>
          <w:bCs/>
          <w:szCs w:val="28"/>
        </w:rPr>
        <w:t xml:space="preserve"> = </w:t>
      </w:r>
      <w:r w:rsidRPr="00602A54">
        <w:rPr>
          <w:bCs/>
          <w:szCs w:val="28"/>
          <w:lang w:val="en-US"/>
        </w:rPr>
        <w:t>t</w:t>
      </w:r>
      <w:proofErr w:type="spellStart"/>
      <w:r w:rsidRPr="00602A54">
        <w:rPr>
          <w:bCs/>
          <w:szCs w:val="28"/>
          <w:vertAlign w:val="subscript"/>
        </w:rPr>
        <w:t>совм</w:t>
      </w:r>
      <w:r w:rsidRPr="00602A54">
        <w:rPr>
          <w:bCs/>
          <w:szCs w:val="28"/>
          <w:vertAlign w:val="subscript"/>
          <w:lang w:val="en-US"/>
        </w:rPr>
        <w:t>i</w:t>
      </w:r>
      <w:proofErr w:type="spellEnd"/>
      <w:r w:rsidRPr="00602A54">
        <w:rPr>
          <w:bCs/>
          <w:szCs w:val="28"/>
        </w:rPr>
        <w:t xml:space="preserve"> / </w:t>
      </w:r>
      <w:r w:rsidRPr="00602A54">
        <w:rPr>
          <w:bCs/>
          <w:szCs w:val="28"/>
          <w:lang w:val="en-US"/>
        </w:rPr>
        <w:t>t</w:t>
      </w:r>
      <w:proofErr w:type="spellStart"/>
      <w:r w:rsidRPr="00602A54">
        <w:rPr>
          <w:bCs/>
          <w:szCs w:val="28"/>
          <w:vertAlign w:val="subscript"/>
        </w:rPr>
        <w:t>освоб</w:t>
      </w:r>
      <w:proofErr w:type="spellEnd"/>
      <w:r w:rsidRPr="00602A54">
        <w:rPr>
          <w:bCs/>
          <w:szCs w:val="28"/>
        </w:rPr>
        <w:t>, где:</w:t>
      </w:r>
    </w:p>
    <w:p w:rsidR="00F52977" w:rsidRPr="00602A54" w:rsidRDefault="00F52977" w:rsidP="0085358E">
      <w:pPr>
        <w:autoSpaceDE w:val="0"/>
        <w:autoSpaceDN w:val="0"/>
        <w:adjustRightInd w:val="0"/>
        <w:ind w:firstLine="709"/>
        <w:rPr>
          <w:bCs/>
          <w:szCs w:val="28"/>
        </w:rPr>
      </w:pPr>
    </w:p>
    <w:p w:rsidR="00F52977" w:rsidRPr="00602A54" w:rsidRDefault="00F52977" w:rsidP="0085358E">
      <w:pPr>
        <w:autoSpaceDE w:val="0"/>
        <w:autoSpaceDN w:val="0"/>
        <w:adjustRightInd w:val="0"/>
        <w:ind w:firstLine="709"/>
        <w:rPr>
          <w:bCs/>
          <w:szCs w:val="28"/>
        </w:rPr>
      </w:pPr>
      <w:proofErr w:type="gramStart"/>
      <w:r w:rsidRPr="00602A54">
        <w:rPr>
          <w:bCs/>
          <w:szCs w:val="28"/>
          <w:lang w:val="en-US"/>
        </w:rPr>
        <w:t>t</w:t>
      </w:r>
      <w:proofErr w:type="spellStart"/>
      <w:r w:rsidRPr="00602A54">
        <w:rPr>
          <w:bCs/>
          <w:szCs w:val="28"/>
          <w:vertAlign w:val="subscript"/>
        </w:rPr>
        <w:t>совм</w:t>
      </w:r>
      <w:r w:rsidRPr="00602A54">
        <w:rPr>
          <w:bCs/>
          <w:szCs w:val="28"/>
          <w:vertAlign w:val="subscript"/>
          <w:lang w:val="en-US"/>
        </w:rPr>
        <w:t>i</w:t>
      </w:r>
      <w:proofErr w:type="spellEnd"/>
      <w:proofErr w:type="gramEnd"/>
      <w:r w:rsidRPr="00602A54">
        <w:rPr>
          <w:bCs/>
          <w:szCs w:val="28"/>
        </w:rPr>
        <w:t xml:space="preserve"> – количество часов рабочего времени в год, рассчитанное в среднем на одного работника, осуществляющего работу по воинскому учету в органе местного самоуправления по совместительству в </w:t>
      </w:r>
      <w:r w:rsidR="00A84E39" w:rsidRPr="00602A54">
        <w:rPr>
          <w:szCs w:val="28"/>
        </w:rPr>
        <w:t>соответствующем поселении или городском округе</w:t>
      </w:r>
      <w:r w:rsidRPr="00602A54">
        <w:rPr>
          <w:bCs/>
          <w:szCs w:val="28"/>
        </w:rPr>
        <w:t>;</w:t>
      </w:r>
    </w:p>
    <w:p w:rsidR="00F52977" w:rsidRPr="00602A54" w:rsidRDefault="00F52977" w:rsidP="0085358E">
      <w:pPr>
        <w:autoSpaceDE w:val="0"/>
        <w:autoSpaceDN w:val="0"/>
        <w:adjustRightInd w:val="0"/>
        <w:ind w:firstLine="709"/>
        <w:rPr>
          <w:bCs/>
          <w:szCs w:val="28"/>
        </w:rPr>
      </w:pPr>
      <w:proofErr w:type="gramStart"/>
      <w:r w:rsidRPr="00602A54">
        <w:rPr>
          <w:bCs/>
          <w:szCs w:val="28"/>
          <w:lang w:val="en-US"/>
        </w:rPr>
        <w:t>t</w:t>
      </w:r>
      <w:proofErr w:type="spellStart"/>
      <w:r w:rsidRPr="00602A54">
        <w:rPr>
          <w:bCs/>
          <w:szCs w:val="28"/>
          <w:vertAlign w:val="subscript"/>
        </w:rPr>
        <w:t>освоб</w:t>
      </w:r>
      <w:proofErr w:type="spellEnd"/>
      <w:proofErr w:type="gramEnd"/>
      <w:r w:rsidRPr="00602A54">
        <w:rPr>
          <w:bCs/>
          <w:szCs w:val="28"/>
        </w:rPr>
        <w:t xml:space="preserve"> – количество часов рабочего времени в год, рассчитанное на одного военно-учетного работника исходя из норм, установленных Трудовым </w:t>
      </w:r>
      <w:hyperlink r:id="rId10" w:history="1">
        <w:r w:rsidRPr="00602A54">
          <w:rPr>
            <w:bCs/>
            <w:szCs w:val="28"/>
          </w:rPr>
          <w:t>кодексом</w:t>
        </w:r>
      </w:hyperlink>
      <w:r w:rsidRPr="00602A54">
        <w:rPr>
          <w:bCs/>
          <w:szCs w:val="28"/>
        </w:rPr>
        <w:t xml:space="preserve"> Российской Федерации.</w:t>
      </w:r>
    </w:p>
    <w:p w:rsidR="00F52977" w:rsidRPr="00602A54" w:rsidRDefault="00F52977" w:rsidP="0085358E">
      <w:pPr>
        <w:autoSpaceDE w:val="0"/>
        <w:autoSpaceDN w:val="0"/>
        <w:adjustRightInd w:val="0"/>
        <w:ind w:firstLine="709"/>
        <w:rPr>
          <w:bCs/>
          <w:szCs w:val="28"/>
        </w:rPr>
      </w:pPr>
      <w:r w:rsidRPr="00602A54">
        <w:rPr>
          <w:bCs/>
          <w:szCs w:val="28"/>
        </w:rPr>
        <w:t xml:space="preserve">6. Затраты на содержание одного военно-учетного работника органа местного самоуправления </w:t>
      </w:r>
      <w:bookmarkEnd w:id="1"/>
      <w:r w:rsidRPr="00602A54">
        <w:rPr>
          <w:bCs/>
          <w:szCs w:val="28"/>
        </w:rPr>
        <w:t xml:space="preserve">определяются для каждого </w:t>
      </w:r>
      <w:r w:rsidR="00B9139C" w:rsidRPr="00602A54">
        <w:rPr>
          <w:szCs w:val="28"/>
        </w:rPr>
        <w:t>поселения или городского округа</w:t>
      </w:r>
      <w:r w:rsidRPr="00602A54">
        <w:rPr>
          <w:bCs/>
          <w:szCs w:val="28"/>
        </w:rPr>
        <w:t>:</w:t>
      </w:r>
    </w:p>
    <w:p w:rsidR="00F52977" w:rsidRPr="00602A54" w:rsidRDefault="00F52977" w:rsidP="0085358E">
      <w:pPr>
        <w:autoSpaceDE w:val="0"/>
        <w:autoSpaceDN w:val="0"/>
        <w:adjustRightInd w:val="0"/>
        <w:ind w:firstLine="709"/>
        <w:outlineLvl w:val="0"/>
        <w:rPr>
          <w:bCs/>
          <w:szCs w:val="28"/>
        </w:rPr>
      </w:pPr>
    </w:p>
    <w:p w:rsidR="00F52977" w:rsidRPr="00602A54" w:rsidRDefault="00F52977" w:rsidP="0085358E">
      <w:pPr>
        <w:autoSpaceDE w:val="0"/>
        <w:autoSpaceDN w:val="0"/>
        <w:adjustRightInd w:val="0"/>
        <w:ind w:firstLine="709"/>
        <w:rPr>
          <w:bCs/>
          <w:szCs w:val="28"/>
        </w:rPr>
      </w:pPr>
      <w:r w:rsidRPr="00602A54">
        <w:rPr>
          <w:bCs/>
          <w:szCs w:val="28"/>
          <w:lang w:val="en-US"/>
        </w:rPr>
        <w:t>P</w:t>
      </w:r>
      <w:r w:rsidRPr="00602A54">
        <w:rPr>
          <w:bCs/>
          <w:szCs w:val="28"/>
          <w:vertAlign w:val="subscript"/>
          <w:lang w:val="en-US"/>
        </w:rPr>
        <w:t>i</w:t>
      </w:r>
      <w:r w:rsidRPr="00602A54">
        <w:rPr>
          <w:bCs/>
          <w:szCs w:val="28"/>
        </w:rPr>
        <w:t xml:space="preserve"> = </w:t>
      </w:r>
      <w:r w:rsidRPr="00602A54">
        <w:rPr>
          <w:bCs/>
          <w:szCs w:val="28"/>
          <w:lang w:val="en-US"/>
        </w:rPr>
        <w:t>P</w:t>
      </w:r>
      <w:proofErr w:type="spellStart"/>
      <w:r w:rsidRPr="00602A54">
        <w:rPr>
          <w:bCs/>
          <w:szCs w:val="28"/>
          <w:vertAlign w:val="subscript"/>
        </w:rPr>
        <w:t>зп</w:t>
      </w:r>
      <w:proofErr w:type="spellEnd"/>
      <w:r w:rsidRPr="00602A54">
        <w:rPr>
          <w:bCs/>
          <w:szCs w:val="28"/>
        </w:rPr>
        <w:t xml:space="preserve"> + </w:t>
      </w:r>
      <w:r w:rsidRPr="00602A54">
        <w:rPr>
          <w:bCs/>
          <w:szCs w:val="28"/>
          <w:lang w:val="en-US"/>
        </w:rPr>
        <w:t>P</w:t>
      </w:r>
      <w:r w:rsidRPr="00602A54">
        <w:rPr>
          <w:bCs/>
          <w:szCs w:val="28"/>
          <w:vertAlign w:val="subscript"/>
        </w:rPr>
        <w:t>аренда</w:t>
      </w:r>
      <w:r w:rsidRPr="00602A54">
        <w:rPr>
          <w:bCs/>
          <w:szCs w:val="28"/>
        </w:rPr>
        <w:t xml:space="preserve"> + </w:t>
      </w:r>
      <w:r w:rsidRPr="00602A54">
        <w:rPr>
          <w:bCs/>
          <w:szCs w:val="28"/>
          <w:lang w:val="en-US"/>
        </w:rPr>
        <w:t>P</w:t>
      </w:r>
      <w:r w:rsidRPr="00602A54">
        <w:rPr>
          <w:bCs/>
          <w:szCs w:val="28"/>
          <w:vertAlign w:val="subscript"/>
        </w:rPr>
        <w:t>связь</w:t>
      </w:r>
      <w:r w:rsidRPr="00602A54">
        <w:rPr>
          <w:bCs/>
          <w:szCs w:val="28"/>
        </w:rPr>
        <w:t xml:space="preserve"> + </w:t>
      </w:r>
      <w:r w:rsidRPr="00602A54">
        <w:rPr>
          <w:bCs/>
          <w:szCs w:val="28"/>
          <w:lang w:val="en-US"/>
        </w:rPr>
        <w:t>P</w:t>
      </w:r>
      <w:proofErr w:type="spellStart"/>
      <w:r w:rsidRPr="00602A54">
        <w:rPr>
          <w:bCs/>
          <w:szCs w:val="28"/>
          <w:vertAlign w:val="subscript"/>
        </w:rPr>
        <w:t>трансп</w:t>
      </w:r>
      <w:proofErr w:type="spellEnd"/>
      <w:r w:rsidRPr="00602A54">
        <w:rPr>
          <w:bCs/>
          <w:szCs w:val="28"/>
        </w:rPr>
        <w:t xml:space="preserve"> + </w:t>
      </w:r>
      <w:r w:rsidRPr="00602A54">
        <w:rPr>
          <w:bCs/>
          <w:szCs w:val="28"/>
          <w:lang w:val="en-US"/>
        </w:rPr>
        <w:t>P</w:t>
      </w:r>
      <w:proofErr w:type="spellStart"/>
      <w:r w:rsidRPr="00602A54">
        <w:rPr>
          <w:bCs/>
          <w:szCs w:val="28"/>
          <w:vertAlign w:val="subscript"/>
        </w:rPr>
        <w:t>ком.расх</w:t>
      </w:r>
      <w:proofErr w:type="spellEnd"/>
      <w:r w:rsidRPr="00602A54">
        <w:rPr>
          <w:bCs/>
          <w:szCs w:val="28"/>
          <w:vertAlign w:val="subscript"/>
        </w:rPr>
        <w:t xml:space="preserve"> </w:t>
      </w:r>
      <w:r w:rsidRPr="00602A54">
        <w:rPr>
          <w:bCs/>
          <w:szCs w:val="28"/>
        </w:rPr>
        <w:t xml:space="preserve">+ </w:t>
      </w:r>
      <w:r w:rsidRPr="00602A54">
        <w:rPr>
          <w:bCs/>
          <w:szCs w:val="28"/>
          <w:lang w:val="en-US"/>
        </w:rPr>
        <w:t>P</w:t>
      </w:r>
      <w:proofErr w:type="spellStart"/>
      <w:r w:rsidRPr="00602A54">
        <w:rPr>
          <w:bCs/>
          <w:szCs w:val="28"/>
          <w:vertAlign w:val="subscript"/>
        </w:rPr>
        <w:t>ком.усл</w:t>
      </w:r>
      <w:proofErr w:type="spellEnd"/>
      <w:r w:rsidR="00F10565" w:rsidRPr="00602A54">
        <w:rPr>
          <w:bCs/>
          <w:szCs w:val="28"/>
          <w:vertAlign w:val="subscript"/>
        </w:rPr>
        <w:t xml:space="preserve"> </w:t>
      </w:r>
      <w:r w:rsidRPr="00602A54">
        <w:rPr>
          <w:bCs/>
          <w:szCs w:val="28"/>
        </w:rPr>
        <w:t xml:space="preserve">+ </w:t>
      </w:r>
      <w:r w:rsidRPr="00602A54">
        <w:rPr>
          <w:bCs/>
          <w:szCs w:val="28"/>
          <w:lang w:val="en-US"/>
        </w:rPr>
        <w:t>P</w:t>
      </w:r>
      <w:proofErr w:type="spellStart"/>
      <w:r w:rsidRPr="00602A54">
        <w:rPr>
          <w:bCs/>
          <w:szCs w:val="28"/>
          <w:vertAlign w:val="subscript"/>
        </w:rPr>
        <w:t>мат.обесп</w:t>
      </w:r>
      <w:proofErr w:type="spellEnd"/>
      <w:r w:rsidRPr="00602A54">
        <w:rPr>
          <w:bCs/>
          <w:szCs w:val="28"/>
        </w:rPr>
        <w:t>, где:</w:t>
      </w:r>
    </w:p>
    <w:p w:rsidR="00F52977" w:rsidRPr="00602A54" w:rsidRDefault="00F52977" w:rsidP="0085358E">
      <w:pPr>
        <w:autoSpaceDE w:val="0"/>
        <w:autoSpaceDN w:val="0"/>
        <w:adjustRightInd w:val="0"/>
        <w:ind w:firstLine="709"/>
        <w:rPr>
          <w:bCs/>
          <w:szCs w:val="28"/>
        </w:rPr>
      </w:pPr>
    </w:p>
    <w:p w:rsidR="00F52977" w:rsidRPr="00602A54" w:rsidRDefault="00F52977" w:rsidP="0085358E">
      <w:pPr>
        <w:autoSpaceDE w:val="0"/>
        <w:autoSpaceDN w:val="0"/>
        <w:adjustRightInd w:val="0"/>
        <w:spacing w:before="280"/>
        <w:ind w:firstLine="709"/>
        <w:contextualSpacing/>
        <w:rPr>
          <w:bCs/>
          <w:szCs w:val="28"/>
        </w:rPr>
      </w:pPr>
      <w:r w:rsidRPr="00602A54">
        <w:rPr>
          <w:bCs/>
          <w:szCs w:val="28"/>
          <w:lang w:val="en-US"/>
        </w:rPr>
        <w:t>P</w:t>
      </w:r>
      <w:proofErr w:type="spellStart"/>
      <w:r w:rsidRPr="00602A54">
        <w:rPr>
          <w:bCs/>
          <w:szCs w:val="28"/>
          <w:vertAlign w:val="subscript"/>
        </w:rPr>
        <w:t>зп</w:t>
      </w:r>
      <w:proofErr w:type="spellEnd"/>
      <w:r w:rsidRPr="00602A54">
        <w:rPr>
          <w:bCs/>
          <w:szCs w:val="28"/>
        </w:rPr>
        <w:t xml:space="preserve"> </w:t>
      </w:r>
      <w:r w:rsidRPr="00602A54">
        <w:rPr>
          <w:szCs w:val="28"/>
        </w:rPr>
        <w:t>–</w:t>
      </w:r>
      <w:r w:rsidRPr="00602A54">
        <w:rPr>
          <w:bCs/>
          <w:szCs w:val="28"/>
        </w:rPr>
        <w:t xml:space="preserve"> расходы на оплату труда военно-учетных работников, включая соответствующие начисления на фонд оплаты труда;</w:t>
      </w:r>
    </w:p>
    <w:p w:rsidR="00F52977" w:rsidRPr="00602A54" w:rsidRDefault="00F52977" w:rsidP="0085358E">
      <w:pPr>
        <w:autoSpaceDE w:val="0"/>
        <w:autoSpaceDN w:val="0"/>
        <w:adjustRightInd w:val="0"/>
        <w:spacing w:before="280"/>
        <w:ind w:firstLine="709"/>
        <w:contextualSpacing/>
        <w:rPr>
          <w:bCs/>
          <w:szCs w:val="28"/>
        </w:rPr>
      </w:pPr>
      <w:r w:rsidRPr="00602A54">
        <w:rPr>
          <w:bCs/>
          <w:szCs w:val="28"/>
          <w:lang w:val="en-US"/>
        </w:rPr>
        <w:t>P</w:t>
      </w:r>
      <w:r w:rsidRPr="00602A54">
        <w:rPr>
          <w:bCs/>
          <w:szCs w:val="28"/>
          <w:vertAlign w:val="subscript"/>
        </w:rPr>
        <w:t>аренда</w:t>
      </w:r>
      <w:r w:rsidRPr="00602A54">
        <w:rPr>
          <w:bCs/>
          <w:szCs w:val="28"/>
        </w:rPr>
        <w:t xml:space="preserve"> </w:t>
      </w:r>
      <w:r w:rsidRPr="00602A54">
        <w:rPr>
          <w:szCs w:val="28"/>
        </w:rPr>
        <w:t>–</w:t>
      </w:r>
      <w:r w:rsidRPr="00602A54">
        <w:rPr>
          <w:bCs/>
          <w:szCs w:val="28"/>
        </w:rPr>
        <w:t xml:space="preserve"> расходы на оплату аренды помещений;</w:t>
      </w:r>
    </w:p>
    <w:p w:rsidR="00F52977" w:rsidRPr="00602A54" w:rsidRDefault="00F52977" w:rsidP="0085358E">
      <w:pPr>
        <w:autoSpaceDE w:val="0"/>
        <w:autoSpaceDN w:val="0"/>
        <w:adjustRightInd w:val="0"/>
        <w:spacing w:before="280"/>
        <w:ind w:firstLine="709"/>
        <w:contextualSpacing/>
        <w:rPr>
          <w:bCs/>
          <w:szCs w:val="28"/>
        </w:rPr>
      </w:pPr>
      <w:r w:rsidRPr="00602A54">
        <w:rPr>
          <w:bCs/>
          <w:szCs w:val="28"/>
          <w:lang w:val="en-US"/>
        </w:rPr>
        <w:t>P</w:t>
      </w:r>
      <w:r w:rsidRPr="00602A54">
        <w:rPr>
          <w:bCs/>
          <w:szCs w:val="28"/>
          <w:vertAlign w:val="subscript"/>
        </w:rPr>
        <w:t>связь</w:t>
      </w:r>
      <w:r w:rsidRPr="00602A54">
        <w:rPr>
          <w:bCs/>
          <w:szCs w:val="28"/>
        </w:rPr>
        <w:t xml:space="preserve"> </w:t>
      </w:r>
      <w:r w:rsidRPr="00602A54">
        <w:rPr>
          <w:szCs w:val="28"/>
        </w:rPr>
        <w:t>–</w:t>
      </w:r>
      <w:r w:rsidRPr="00602A54">
        <w:rPr>
          <w:bCs/>
          <w:szCs w:val="28"/>
        </w:rPr>
        <w:t xml:space="preserve"> расходы на оплату услуг связи;</w:t>
      </w:r>
    </w:p>
    <w:p w:rsidR="00F52977" w:rsidRPr="00602A54" w:rsidRDefault="00F52977" w:rsidP="0085358E">
      <w:pPr>
        <w:autoSpaceDE w:val="0"/>
        <w:autoSpaceDN w:val="0"/>
        <w:adjustRightInd w:val="0"/>
        <w:ind w:firstLine="709"/>
        <w:contextualSpacing/>
        <w:rPr>
          <w:bCs/>
          <w:szCs w:val="28"/>
        </w:rPr>
      </w:pPr>
      <w:r w:rsidRPr="00602A54">
        <w:rPr>
          <w:bCs/>
          <w:szCs w:val="28"/>
          <w:lang w:val="en-US"/>
        </w:rPr>
        <w:t>P</w:t>
      </w:r>
      <w:proofErr w:type="spellStart"/>
      <w:r w:rsidRPr="00602A54">
        <w:rPr>
          <w:bCs/>
          <w:szCs w:val="28"/>
          <w:vertAlign w:val="subscript"/>
        </w:rPr>
        <w:t>трансп</w:t>
      </w:r>
      <w:proofErr w:type="spellEnd"/>
      <w:r w:rsidRPr="00602A54">
        <w:rPr>
          <w:bCs/>
          <w:szCs w:val="28"/>
        </w:rPr>
        <w:t xml:space="preserve"> </w:t>
      </w:r>
      <w:r w:rsidRPr="00602A54">
        <w:rPr>
          <w:szCs w:val="28"/>
        </w:rPr>
        <w:t>–</w:t>
      </w:r>
      <w:r w:rsidRPr="00602A54">
        <w:rPr>
          <w:bCs/>
          <w:szCs w:val="28"/>
        </w:rPr>
        <w:t xml:space="preserve"> расходы на оплату транспортных услуг;</w:t>
      </w:r>
    </w:p>
    <w:p w:rsidR="00F52977" w:rsidRPr="00602A54" w:rsidRDefault="00F52977" w:rsidP="0085358E">
      <w:pPr>
        <w:autoSpaceDE w:val="0"/>
        <w:autoSpaceDN w:val="0"/>
        <w:adjustRightInd w:val="0"/>
        <w:ind w:firstLine="709"/>
        <w:contextualSpacing/>
        <w:rPr>
          <w:bCs/>
          <w:szCs w:val="28"/>
        </w:rPr>
      </w:pPr>
      <w:r w:rsidRPr="00602A54">
        <w:rPr>
          <w:bCs/>
          <w:szCs w:val="28"/>
          <w:lang w:val="en-US"/>
        </w:rPr>
        <w:t>P</w:t>
      </w:r>
      <w:proofErr w:type="spellStart"/>
      <w:r w:rsidRPr="00602A54">
        <w:rPr>
          <w:bCs/>
          <w:szCs w:val="28"/>
          <w:vertAlign w:val="subscript"/>
        </w:rPr>
        <w:t>ком.расх</w:t>
      </w:r>
      <w:proofErr w:type="spellEnd"/>
      <w:r w:rsidRPr="00602A54">
        <w:rPr>
          <w:bCs/>
          <w:szCs w:val="28"/>
          <w:vertAlign w:val="subscript"/>
        </w:rPr>
        <w:t xml:space="preserve"> </w:t>
      </w:r>
      <w:r w:rsidRPr="00602A54">
        <w:rPr>
          <w:szCs w:val="28"/>
        </w:rPr>
        <w:t xml:space="preserve">– </w:t>
      </w:r>
      <w:r w:rsidRPr="00602A54">
        <w:rPr>
          <w:bCs/>
          <w:szCs w:val="28"/>
        </w:rPr>
        <w:t>командировочные расходы;</w:t>
      </w:r>
    </w:p>
    <w:p w:rsidR="00F52977" w:rsidRPr="00602A54" w:rsidRDefault="00F52977" w:rsidP="0085358E">
      <w:pPr>
        <w:autoSpaceDE w:val="0"/>
        <w:autoSpaceDN w:val="0"/>
        <w:adjustRightInd w:val="0"/>
        <w:ind w:firstLine="709"/>
        <w:contextualSpacing/>
        <w:rPr>
          <w:bCs/>
          <w:szCs w:val="28"/>
        </w:rPr>
      </w:pPr>
      <w:r w:rsidRPr="00602A54">
        <w:rPr>
          <w:bCs/>
          <w:szCs w:val="28"/>
          <w:lang w:val="en-US"/>
        </w:rPr>
        <w:t>P</w:t>
      </w:r>
      <w:proofErr w:type="spellStart"/>
      <w:r w:rsidRPr="00602A54">
        <w:rPr>
          <w:bCs/>
          <w:szCs w:val="28"/>
          <w:vertAlign w:val="subscript"/>
        </w:rPr>
        <w:t>ком.усл</w:t>
      </w:r>
      <w:proofErr w:type="spellEnd"/>
      <w:r w:rsidRPr="00602A54">
        <w:rPr>
          <w:bCs/>
          <w:szCs w:val="28"/>
          <w:vertAlign w:val="subscript"/>
        </w:rPr>
        <w:t xml:space="preserve"> </w:t>
      </w:r>
      <w:r w:rsidRPr="00602A54">
        <w:rPr>
          <w:szCs w:val="28"/>
        </w:rPr>
        <w:t>–</w:t>
      </w:r>
      <w:r w:rsidRPr="00602A54">
        <w:rPr>
          <w:bCs/>
          <w:szCs w:val="28"/>
        </w:rPr>
        <w:t xml:space="preserve"> расходы на оплату коммунальных услуг;</w:t>
      </w:r>
    </w:p>
    <w:p w:rsidR="00F52977" w:rsidRPr="00602A54" w:rsidRDefault="00F52977" w:rsidP="0085358E">
      <w:pPr>
        <w:autoSpaceDE w:val="0"/>
        <w:autoSpaceDN w:val="0"/>
        <w:adjustRightInd w:val="0"/>
        <w:ind w:firstLine="709"/>
        <w:contextualSpacing/>
        <w:rPr>
          <w:bCs/>
          <w:szCs w:val="28"/>
        </w:rPr>
      </w:pPr>
      <w:r w:rsidRPr="00602A54">
        <w:rPr>
          <w:bCs/>
          <w:szCs w:val="28"/>
          <w:lang w:val="en-US"/>
        </w:rPr>
        <w:t>P</w:t>
      </w:r>
      <w:proofErr w:type="spellStart"/>
      <w:r w:rsidRPr="00602A54">
        <w:rPr>
          <w:bCs/>
          <w:szCs w:val="28"/>
          <w:vertAlign w:val="subscript"/>
        </w:rPr>
        <w:t>мат.обесп</w:t>
      </w:r>
      <w:proofErr w:type="spellEnd"/>
      <w:r w:rsidRPr="00602A54">
        <w:rPr>
          <w:bCs/>
          <w:szCs w:val="28"/>
          <w:vertAlign w:val="subscript"/>
        </w:rPr>
        <w:t xml:space="preserve"> </w:t>
      </w:r>
      <w:r w:rsidRPr="00602A54">
        <w:rPr>
          <w:szCs w:val="28"/>
        </w:rPr>
        <w:t>–</w:t>
      </w:r>
      <w:r w:rsidRPr="00602A54">
        <w:rPr>
          <w:bCs/>
          <w:szCs w:val="28"/>
        </w:rPr>
        <w:t xml:space="preserve"> расходы на обеспечение мебелью, инвентарем, оргтехникой, средствами связи, расходными материалами</w:t>
      </w:r>
      <w:proofErr w:type="gramStart"/>
      <w:r w:rsidRPr="00602A54">
        <w:rPr>
          <w:bCs/>
          <w:szCs w:val="28"/>
        </w:rPr>
        <w:t>.</w:t>
      </w:r>
      <w:r w:rsidR="005F5F75" w:rsidRPr="00602A54">
        <w:rPr>
          <w:bCs/>
          <w:szCs w:val="28"/>
        </w:rPr>
        <w:t>»</w:t>
      </w:r>
      <w:proofErr w:type="gramEnd"/>
      <w:r w:rsidR="005F5F75" w:rsidRPr="00602A54">
        <w:rPr>
          <w:bCs/>
          <w:szCs w:val="28"/>
        </w:rPr>
        <w:t>;</w:t>
      </w:r>
    </w:p>
    <w:p w:rsidR="005F5F75" w:rsidRPr="00602A54" w:rsidRDefault="005F5F75" w:rsidP="005F5F75">
      <w:pPr>
        <w:autoSpaceDE w:val="0"/>
        <w:autoSpaceDN w:val="0"/>
        <w:adjustRightInd w:val="0"/>
        <w:ind w:firstLine="709"/>
        <w:contextualSpacing/>
        <w:rPr>
          <w:bCs/>
          <w:szCs w:val="28"/>
        </w:rPr>
      </w:pPr>
      <w:r w:rsidRPr="00602A54">
        <w:rPr>
          <w:bCs/>
          <w:szCs w:val="28"/>
        </w:rPr>
        <w:t>б) раздел 2 изложить в следующей редакции:</w:t>
      </w:r>
    </w:p>
    <w:p w:rsidR="007F264A" w:rsidRPr="00602A54" w:rsidRDefault="005F5F75" w:rsidP="005F5F75">
      <w:pPr>
        <w:autoSpaceDE w:val="0"/>
        <w:autoSpaceDN w:val="0"/>
        <w:adjustRightInd w:val="0"/>
        <w:ind w:firstLine="709"/>
        <w:contextualSpacing/>
      </w:pPr>
      <w:r w:rsidRPr="00602A54">
        <w:rPr>
          <w:rFonts w:eastAsia="Calibri"/>
          <w:lang w:eastAsia="en-US"/>
        </w:rPr>
        <w:t>«</w:t>
      </w:r>
      <w:r w:rsidR="007F264A" w:rsidRPr="00602A54">
        <w:rPr>
          <w:rFonts w:eastAsia="Calibri"/>
          <w:lang w:eastAsia="en-US"/>
        </w:rPr>
        <w:t xml:space="preserve">2. </w:t>
      </w:r>
      <w:r w:rsidR="007F264A" w:rsidRPr="00602A54">
        <w:rPr>
          <w:b/>
        </w:rPr>
        <w:t xml:space="preserve">Методика распределения субвенции на </w:t>
      </w:r>
      <w:r w:rsidR="008B488F" w:rsidRPr="00602A54">
        <w:rPr>
          <w:b/>
        </w:rPr>
        <w:t xml:space="preserve">осуществление полномочий по </w:t>
      </w:r>
      <w:r w:rsidR="007F264A" w:rsidRPr="00602A54">
        <w:rPr>
          <w:b/>
        </w:rPr>
        <w:t>составлени</w:t>
      </w:r>
      <w:r w:rsidR="008B488F" w:rsidRPr="00602A54">
        <w:rPr>
          <w:b/>
        </w:rPr>
        <w:t>ю</w:t>
      </w:r>
      <w:r w:rsidR="007F264A" w:rsidRPr="00602A54">
        <w:rPr>
          <w:b/>
        </w:rPr>
        <w:t xml:space="preserve"> (изменени</w:t>
      </w:r>
      <w:r w:rsidR="008B488F" w:rsidRPr="00602A54">
        <w:rPr>
          <w:b/>
        </w:rPr>
        <w:t>ю</w:t>
      </w:r>
      <w:r w:rsidR="007F264A" w:rsidRPr="00602A54">
        <w:rPr>
          <w:b/>
        </w:rPr>
        <w:t xml:space="preserve"> и дополнени</w:t>
      </w:r>
      <w:r w:rsidR="008B488F" w:rsidRPr="00602A54">
        <w:rPr>
          <w:b/>
        </w:rPr>
        <w:t>ю</w:t>
      </w:r>
      <w:r w:rsidR="007F264A" w:rsidRPr="00602A54">
        <w:rPr>
          <w:b/>
        </w:rPr>
        <w:t xml:space="preserve">) списков </w:t>
      </w:r>
      <w:r w:rsidR="007F264A" w:rsidRPr="00602A54">
        <w:rPr>
          <w:b/>
        </w:rPr>
        <w:lastRenderedPageBreak/>
        <w:t>кандидатов в присяжные заседатели федеральных судов общей юрисдикции</w:t>
      </w:r>
    </w:p>
    <w:p w:rsidR="007F264A" w:rsidRPr="00602A54" w:rsidRDefault="007F264A" w:rsidP="0085358E">
      <w:pPr>
        <w:pStyle w:val="ae"/>
        <w:ind w:firstLine="709"/>
        <w:jc w:val="both"/>
        <w:rPr>
          <w:sz w:val="28"/>
          <w:szCs w:val="28"/>
        </w:rPr>
      </w:pPr>
      <w:r w:rsidRPr="00602A54">
        <w:rPr>
          <w:color w:val="auto"/>
          <w:sz w:val="28"/>
          <w:szCs w:val="28"/>
        </w:rPr>
        <w:t xml:space="preserve">1. </w:t>
      </w:r>
      <w:proofErr w:type="gramStart"/>
      <w:r w:rsidRPr="00602A54">
        <w:rPr>
          <w:color w:val="auto"/>
          <w:sz w:val="28"/>
          <w:szCs w:val="28"/>
        </w:rPr>
        <w:t xml:space="preserve">Распределение субвенции </w:t>
      </w:r>
      <w:r w:rsidR="008A5D12" w:rsidRPr="00602A54">
        <w:rPr>
          <w:sz w:val="28"/>
          <w:szCs w:val="28"/>
        </w:rPr>
        <w:t xml:space="preserve">на осуществление полномочий по составлению (изменению и дополнению) </w:t>
      </w:r>
      <w:r w:rsidRPr="00602A54">
        <w:rPr>
          <w:color w:val="auto"/>
          <w:sz w:val="28"/>
          <w:szCs w:val="28"/>
        </w:rPr>
        <w:t xml:space="preserve">списков кандидатов в присяжные заседатели федеральных судов общей </w:t>
      </w:r>
      <w:r w:rsidRPr="00602A54">
        <w:rPr>
          <w:sz w:val="28"/>
          <w:szCs w:val="28"/>
        </w:rPr>
        <w:t xml:space="preserve">юрисдикции </w:t>
      </w:r>
      <w:r w:rsidR="008A5D12" w:rsidRPr="00602A54">
        <w:rPr>
          <w:sz w:val="28"/>
          <w:szCs w:val="28"/>
        </w:rPr>
        <w:t xml:space="preserve">в Российской Федерации </w:t>
      </w:r>
      <w:r w:rsidRPr="00602A54">
        <w:rPr>
          <w:sz w:val="28"/>
          <w:szCs w:val="28"/>
        </w:rPr>
        <w:t>(далее – кандидаты</w:t>
      </w:r>
      <w:r w:rsidR="008A5D12" w:rsidRPr="00602A54">
        <w:rPr>
          <w:sz w:val="28"/>
          <w:szCs w:val="28"/>
        </w:rPr>
        <w:t xml:space="preserve"> в присяжные заседатели</w:t>
      </w:r>
      <w:r w:rsidRPr="00602A54">
        <w:rPr>
          <w:sz w:val="28"/>
          <w:szCs w:val="28"/>
        </w:rPr>
        <w:t>)</w:t>
      </w:r>
      <w:r w:rsidRPr="00602A54">
        <w:rPr>
          <w:color w:val="auto"/>
          <w:sz w:val="28"/>
          <w:szCs w:val="28"/>
        </w:rPr>
        <w:t xml:space="preserve"> предусматривается в целях обеспечения финансирования расходов на осуществление государственных полномочий Российской Федерации, которыми органы местного самоуправления наделены в соотве</w:t>
      </w:r>
      <w:r w:rsidR="007D71C7">
        <w:rPr>
          <w:color w:val="auto"/>
          <w:sz w:val="28"/>
          <w:szCs w:val="28"/>
        </w:rPr>
        <w:t>тствии с Федеральным законом «О </w:t>
      </w:r>
      <w:r w:rsidRPr="00602A54">
        <w:rPr>
          <w:color w:val="auto"/>
          <w:sz w:val="28"/>
          <w:szCs w:val="28"/>
        </w:rPr>
        <w:t>присяжных заседателях федеральных судов общей юрисдикции в Российской Федерации».</w:t>
      </w:r>
      <w:proofErr w:type="gramEnd"/>
    </w:p>
    <w:p w:rsidR="00455545" w:rsidRPr="00602A54" w:rsidRDefault="00455545" w:rsidP="0085358E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szCs w:val="28"/>
        </w:rPr>
        <w:t xml:space="preserve">2. </w:t>
      </w:r>
      <w:r w:rsidRPr="00602A54">
        <w:rPr>
          <w:rFonts w:eastAsiaTheme="minorHAnsi"/>
          <w:szCs w:val="28"/>
          <w:lang w:eastAsia="en-US"/>
        </w:rPr>
        <w:t xml:space="preserve">Общий объем субвенции </w:t>
      </w:r>
      <w:r w:rsidR="008A5D12" w:rsidRPr="00602A54">
        <w:rPr>
          <w:szCs w:val="28"/>
        </w:rPr>
        <w:t xml:space="preserve">на осуществление полномочий по составлению (изменению и дополнению) </w:t>
      </w:r>
      <w:r w:rsidRPr="00602A54">
        <w:rPr>
          <w:rFonts w:eastAsiaTheme="minorHAnsi"/>
          <w:szCs w:val="28"/>
          <w:lang w:eastAsia="en-US"/>
        </w:rPr>
        <w:t xml:space="preserve">списков кандидатов </w:t>
      </w:r>
      <w:r w:rsidR="008A5D12" w:rsidRPr="00602A54">
        <w:rPr>
          <w:szCs w:val="28"/>
        </w:rPr>
        <w:t>в присяжные заседатели</w:t>
      </w:r>
      <w:r w:rsidR="008A5D12" w:rsidRPr="00602A54">
        <w:rPr>
          <w:rFonts w:eastAsiaTheme="minorHAnsi"/>
          <w:szCs w:val="28"/>
          <w:lang w:eastAsia="en-US"/>
        </w:rPr>
        <w:t xml:space="preserve"> </w:t>
      </w:r>
      <w:r w:rsidRPr="00602A54">
        <w:rPr>
          <w:rFonts w:eastAsiaTheme="minorHAnsi"/>
          <w:szCs w:val="28"/>
          <w:lang w:eastAsia="en-US"/>
        </w:rPr>
        <w:t>определяется по формуле:</w:t>
      </w:r>
    </w:p>
    <w:p w:rsidR="00455545" w:rsidRPr="00602A54" w:rsidRDefault="00455545" w:rsidP="0085358E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</w:p>
    <w:p w:rsidR="00730221" w:rsidRPr="00602A54" w:rsidRDefault="00730221" w:rsidP="00730221">
      <w:pPr>
        <w:autoSpaceDE w:val="0"/>
        <w:autoSpaceDN w:val="0"/>
        <w:adjustRightInd w:val="0"/>
        <w:ind w:firstLine="709"/>
        <w:rPr>
          <w:szCs w:val="28"/>
        </w:rPr>
      </w:pPr>
      <w:proofErr w:type="spellStart"/>
      <w:r w:rsidRPr="00602A54">
        <w:rPr>
          <w:szCs w:val="28"/>
        </w:rPr>
        <w:t>S</w:t>
      </w:r>
      <w:r w:rsidRPr="00602A54">
        <w:rPr>
          <w:szCs w:val="28"/>
          <w:vertAlign w:val="subscript"/>
        </w:rPr>
        <w:t>о</w:t>
      </w:r>
      <w:proofErr w:type="spellEnd"/>
      <w:r w:rsidRPr="00602A54">
        <w:rPr>
          <w:szCs w:val="28"/>
        </w:rPr>
        <w:t xml:space="preserve"> = </w:t>
      </w:r>
      <w:proofErr w:type="spellStart"/>
      <w:r w:rsidRPr="00602A54">
        <w:rPr>
          <w:szCs w:val="28"/>
        </w:rPr>
        <w:t>S</w:t>
      </w:r>
      <w:r w:rsidRPr="00602A54">
        <w:rPr>
          <w:szCs w:val="28"/>
          <w:vertAlign w:val="subscript"/>
        </w:rPr>
        <w:t>ф</w:t>
      </w:r>
      <w:proofErr w:type="spellEnd"/>
      <w:r w:rsidRPr="00602A54">
        <w:rPr>
          <w:szCs w:val="28"/>
        </w:rPr>
        <w:t xml:space="preserve"> = ∑</w:t>
      </w:r>
      <w:proofErr w:type="spellStart"/>
      <w:r w:rsidRPr="00602A54">
        <w:rPr>
          <w:szCs w:val="28"/>
        </w:rPr>
        <w:t>S</w:t>
      </w:r>
      <w:r w:rsidRPr="00602A54">
        <w:rPr>
          <w:szCs w:val="28"/>
          <w:vertAlign w:val="subscript"/>
        </w:rPr>
        <w:t>м</w:t>
      </w:r>
      <w:proofErr w:type="spellEnd"/>
      <w:proofErr w:type="gramStart"/>
      <w:r w:rsidRPr="00602A54">
        <w:rPr>
          <w:szCs w:val="28"/>
        </w:rPr>
        <w:t xml:space="preserve"> ,</w:t>
      </w:r>
      <w:proofErr w:type="gramEnd"/>
      <w:r w:rsidRPr="00602A54">
        <w:rPr>
          <w:szCs w:val="28"/>
        </w:rPr>
        <w:t xml:space="preserve"> где:</w:t>
      </w:r>
    </w:p>
    <w:p w:rsidR="00455545" w:rsidRPr="00602A54" w:rsidRDefault="00455545" w:rsidP="0085358E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</w:p>
    <w:p w:rsidR="00455545" w:rsidRPr="00602A54" w:rsidRDefault="00455545" w:rsidP="0085358E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proofErr w:type="spellStart"/>
      <w:proofErr w:type="gramStart"/>
      <w:r w:rsidRPr="00602A54">
        <w:rPr>
          <w:rFonts w:eastAsiaTheme="minorHAnsi"/>
          <w:szCs w:val="28"/>
          <w:lang w:eastAsia="en-US"/>
        </w:rPr>
        <w:t>S</w:t>
      </w:r>
      <w:proofErr w:type="gramEnd"/>
      <w:r w:rsidR="00730221" w:rsidRPr="00602A54">
        <w:rPr>
          <w:rFonts w:eastAsiaTheme="minorHAnsi"/>
          <w:szCs w:val="28"/>
          <w:vertAlign w:val="subscript"/>
          <w:lang w:eastAsia="en-US"/>
        </w:rPr>
        <w:t>о</w:t>
      </w:r>
      <w:proofErr w:type="spellEnd"/>
      <w:r w:rsidRPr="00602A54">
        <w:rPr>
          <w:rFonts w:eastAsiaTheme="minorHAnsi"/>
          <w:szCs w:val="28"/>
          <w:lang w:eastAsia="en-US"/>
        </w:rPr>
        <w:t xml:space="preserve"> </w:t>
      </w:r>
      <w:r w:rsidR="00465971" w:rsidRPr="00602A54">
        <w:rPr>
          <w:szCs w:val="28"/>
        </w:rPr>
        <w:t>–</w:t>
      </w:r>
      <w:r w:rsidRPr="00602A54">
        <w:rPr>
          <w:rFonts w:eastAsiaTheme="minorHAnsi"/>
          <w:szCs w:val="28"/>
          <w:lang w:eastAsia="en-US"/>
        </w:rPr>
        <w:t xml:space="preserve"> общий объем субвенции местным бюджетам из областного бюджета </w:t>
      </w:r>
      <w:r w:rsidR="008A5D12" w:rsidRPr="00602A54">
        <w:rPr>
          <w:szCs w:val="28"/>
        </w:rPr>
        <w:t xml:space="preserve">на осуществление полномочий по составлению (изменению и дополнению) </w:t>
      </w:r>
      <w:r w:rsidR="008A5D12" w:rsidRPr="00602A54">
        <w:rPr>
          <w:rFonts w:eastAsiaTheme="minorHAnsi"/>
          <w:szCs w:val="28"/>
          <w:lang w:eastAsia="en-US"/>
        </w:rPr>
        <w:t xml:space="preserve">списков кандидатов </w:t>
      </w:r>
      <w:r w:rsidR="008A5D12" w:rsidRPr="00602A54">
        <w:rPr>
          <w:szCs w:val="28"/>
        </w:rPr>
        <w:t>в присяжные заседатели</w:t>
      </w:r>
      <w:r w:rsidRPr="00602A54">
        <w:rPr>
          <w:rFonts w:eastAsiaTheme="minorHAnsi"/>
          <w:szCs w:val="28"/>
          <w:lang w:eastAsia="en-US"/>
        </w:rPr>
        <w:t>;</w:t>
      </w:r>
    </w:p>
    <w:p w:rsidR="00455545" w:rsidRPr="00602A54" w:rsidRDefault="00455545" w:rsidP="0085358E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proofErr w:type="spellStart"/>
      <w:proofErr w:type="gramStart"/>
      <w:r w:rsidRPr="00602A54">
        <w:rPr>
          <w:rFonts w:eastAsiaTheme="minorHAnsi"/>
          <w:szCs w:val="28"/>
          <w:lang w:eastAsia="en-US"/>
        </w:rPr>
        <w:t>S</w:t>
      </w:r>
      <w:proofErr w:type="gramEnd"/>
      <w:r w:rsidR="00730221" w:rsidRPr="00602A54">
        <w:rPr>
          <w:rFonts w:eastAsiaTheme="minorHAnsi"/>
          <w:szCs w:val="28"/>
          <w:vertAlign w:val="subscript"/>
          <w:lang w:eastAsia="en-US"/>
        </w:rPr>
        <w:t>ф</w:t>
      </w:r>
      <w:proofErr w:type="spellEnd"/>
      <w:r w:rsidRPr="00602A54">
        <w:rPr>
          <w:rFonts w:eastAsiaTheme="minorHAnsi"/>
          <w:szCs w:val="28"/>
          <w:lang w:eastAsia="en-US"/>
        </w:rPr>
        <w:t xml:space="preserve"> </w:t>
      </w:r>
      <w:r w:rsidR="00465971" w:rsidRPr="00602A54">
        <w:rPr>
          <w:szCs w:val="28"/>
        </w:rPr>
        <w:t>–</w:t>
      </w:r>
      <w:r w:rsidRPr="00602A54">
        <w:rPr>
          <w:rFonts w:eastAsiaTheme="minorHAnsi"/>
          <w:szCs w:val="28"/>
          <w:lang w:eastAsia="en-US"/>
        </w:rPr>
        <w:t xml:space="preserve"> размер субвенции из федерального бюджета </w:t>
      </w:r>
      <w:r w:rsidR="00A90BF7" w:rsidRPr="00602A54">
        <w:rPr>
          <w:szCs w:val="28"/>
        </w:rPr>
        <w:t xml:space="preserve">на осуществление полномочий по составлению (изменению и дополнению) </w:t>
      </w:r>
      <w:r w:rsidR="00A90BF7" w:rsidRPr="00602A54">
        <w:rPr>
          <w:rFonts w:eastAsiaTheme="minorHAnsi"/>
          <w:szCs w:val="28"/>
          <w:lang w:eastAsia="en-US"/>
        </w:rPr>
        <w:t xml:space="preserve">списков кандидатов </w:t>
      </w:r>
      <w:r w:rsidR="00A90BF7" w:rsidRPr="00602A54">
        <w:rPr>
          <w:szCs w:val="28"/>
        </w:rPr>
        <w:t>в присяжные заседатели</w:t>
      </w:r>
      <w:r w:rsidRPr="00602A54">
        <w:rPr>
          <w:rFonts w:eastAsiaTheme="minorHAnsi"/>
          <w:szCs w:val="28"/>
          <w:lang w:eastAsia="en-US"/>
        </w:rPr>
        <w:t>;</w:t>
      </w:r>
    </w:p>
    <w:p w:rsidR="00455545" w:rsidRPr="00602A54" w:rsidRDefault="00455545" w:rsidP="0085358E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proofErr w:type="spellStart"/>
      <w:proofErr w:type="gramStart"/>
      <w:r w:rsidRPr="00602A54">
        <w:rPr>
          <w:rFonts w:eastAsiaTheme="minorHAnsi"/>
          <w:szCs w:val="28"/>
          <w:lang w:eastAsia="en-US"/>
        </w:rPr>
        <w:t>S</w:t>
      </w:r>
      <w:proofErr w:type="gramEnd"/>
      <w:r w:rsidR="00730221" w:rsidRPr="00602A54">
        <w:rPr>
          <w:rFonts w:eastAsiaTheme="minorHAnsi"/>
          <w:szCs w:val="28"/>
          <w:vertAlign w:val="subscript"/>
          <w:lang w:eastAsia="en-US"/>
        </w:rPr>
        <w:t>м</w:t>
      </w:r>
      <w:proofErr w:type="spellEnd"/>
      <w:r w:rsidRPr="00602A54">
        <w:rPr>
          <w:rFonts w:eastAsiaTheme="minorHAnsi"/>
          <w:szCs w:val="28"/>
          <w:lang w:eastAsia="en-US"/>
        </w:rPr>
        <w:t xml:space="preserve"> </w:t>
      </w:r>
      <w:r w:rsidR="00465971" w:rsidRPr="00602A54">
        <w:rPr>
          <w:szCs w:val="28"/>
        </w:rPr>
        <w:t>–</w:t>
      </w:r>
      <w:r w:rsidRPr="00602A54">
        <w:rPr>
          <w:rFonts w:eastAsiaTheme="minorHAnsi"/>
          <w:szCs w:val="28"/>
          <w:lang w:eastAsia="en-US"/>
        </w:rPr>
        <w:t xml:space="preserve"> размер субвенции </w:t>
      </w:r>
      <w:r w:rsidR="00A90BF7" w:rsidRPr="00602A54">
        <w:rPr>
          <w:szCs w:val="28"/>
        </w:rPr>
        <w:t xml:space="preserve">на осуществление полномочий по составлению (изменению и дополнению) </w:t>
      </w:r>
      <w:r w:rsidR="00A90BF7" w:rsidRPr="00602A54">
        <w:rPr>
          <w:rFonts w:eastAsiaTheme="minorHAnsi"/>
          <w:szCs w:val="28"/>
          <w:lang w:eastAsia="en-US"/>
        </w:rPr>
        <w:t xml:space="preserve">списков кандидатов </w:t>
      </w:r>
      <w:r w:rsidR="00A90BF7" w:rsidRPr="00602A54">
        <w:rPr>
          <w:szCs w:val="28"/>
        </w:rPr>
        <w:t>в присяжные заседатели, предоставляемой бюджету соответствующего муниципального района (городского округа)</w:t>
      </w:r>
      <w:r w:rsidRPr="00602A54">
        <w:rPr>
          <w:rFonts w:eastAsiaTheme="minorHAnsi"/>
          <w:szCs w:val="28"/>
          <w:lang w:eastAsia="en-US"/>
        </w:rPr>
        <w:t>.</w:t>
      </w:r>
    </w:p>
    <w:p w:rsidR="007F264A" w:rsidRPr="00602A54" w:rsidRDefault="002A7610" w:rsidP="0085358E">
      <w:pPr>
        <w:pStyle w:val="ae"/>
        <w:tabs>
          <w:tab w:val="left" w:pos="3579"/>
        </w:tabs>
        <w:ind w:firstLine="709"/>
        <w:jc w:val="both"/>
        <w:rPr>
          <w:sz w:val="28"/>
          <w:szCs w:val="28"/>
        </w:rPr>
      </w:pPr>
      <w:r w:rsidRPr="00602A54">
        <w:rPr>
          <w:sz w:val="28"/>
          <w:szCs w:val="28"/>
        </w:rPr>
        <w:t>3</w:t>
      </w:r>
      <w:r w:rsidR="007F264A" w:rsidRPr="00602A54">
        <w:rPr>
          <w:sz w:val="28"/>
          <w:szCs w:val="28"/>
        </w:rPr>
        <w:t>. Размер субвенции</w:t>
      </w:r>
      <w:r w:rsidR="008C5458" w:rsidRPr="00602A54">
        <w:rPr>
          <w:rFonts w:eastAsiaTheme="minorHAnsi"/>
          <w:sz w:val="28"/>
          <w:szCs w:val="28"/>
          <w:lang w:eastAsia="en-US"/>
        </w:rPr>
        <w:t xml:space="preserve"> </w:t>
      </w:r>
      <w:r w:rsidR="00A90BF7" w:rsidRPr="00602A54">
        <w:rPr>
          <w:sz w:val="28"/>
          <w:szCs w:val="28"/>
        </w:rPr>
        <w:t xml:space="preserve">на осуществление полномочий по составлению (изменению и дополнению) </w:t>
      </w:r>
      <w:r w:rsidR="00A90BF7" w:rsidRPr="00602A54">
        <w:rPr>
          <w:rFonts w:eastAsiaTheme="minorHAnsi"/>
          <w:sz w:val="28"/>
          <w:szCs w:val="28"/>
          <w:lang w:eastAsia="en-US"/>
        </w:rPr>
        <w:t xml:space="preserve">списков кандидатов </w:t>
      </w:r>
      <w:r w:rsidR="00A90BF7" w:rsidRPr="00602A54">
        <w:rPr>
          <w:sz w:val="28"/>
          <w:szCs w:val="28"/>
        </w:rPr>
        <w:t>в присяжные заседатели</w:t>
      </w:r>
      <w:r w:rsidR="007F264A" w:rsidRPr="00602A54">
        <w:rPr>
          <w:sz w:val="28"/>
          <w:szCs w:val="28"/>
        </w:rPr>
        <w:t xml:space="preserve">, </w:t>
      </w:r>
      <w:r w:rsidR="00455545" w:rsidRPr="00602A54">
        <w:rPr>
          <w:sz w:val="28"/>
          <w:szCs w:val="28"/>
        </w:rPr>
        <w:t>предоставляемой</w:t>
      </w:r>
      <w:r w:rsidR="007F264A" w:rsidRPr="00602A54">
        <w:rPr>
          <w:sz w:val="28"/>
          <w:szCs w:val="28"/>
        </w:rPr>
        <w:t xml:space="preserve"> бюджету муниципального района (городского округа), определяется по формуле:</w:t>
      </w:r>
    </w:p>
    <w:p w:rsidR="007F264A" w:rsidRPr="00602A54" w:rsidRDefault="007F264A" w:rsidP="0085358E">
      <w:pPr>
        <w:pStyle w:val="ae"/>
        <w:ind w:firstLine="709"/>
        <w:jc w:val="both"/>
        <w:rPr>
          <w:sz w:val="28"/>
          <w:szCs w:val="28"/>
        </w:rPr>
      </w:pPr>
    </w:p>
    <w:p w:rsidR="007F264A" w:rsidRPr="00602A54" w:rsidRDefault="007F264A" w:rsidP="0085358E">
      <w:pPr>
        <w:pStyle w:val="ae"/>
        <w:ind w:firstLine="709"/>
        <w:jc w:val="both"/>
        <w:rPr>
          <w:sz w:val="28"/>
          <w:szCs w:val="28"/>
        </w:rPr>
      </w:pPr>
      <w:r w:rsidRPr="00602A54">
        <w:rPr>
          <w:sz w:val="28"/>
          <w:szCs w:val="28"/>
          <w:lang w:val="en-US"/>
        </w:rPr>
        <w:t>S</w:t>
      </w:r>
      <w:r w:rsidR="00730221" w:rsidRPr="00602A54">
        <w:rPr>
          <w:sz w:val="28"/>
          <w:szCs w:val="28"/>
          <w:vertAlign w:val="subscript"/>
        </w:rPr>
        <w:t>м</w:t>
      </w:r>
      <w:r w:rsidRPr="00602A54">
        <w:rPr>
          <w:sz w:val="28"/>
          <w:szCs w:val="28"/>
        </w:rPr>
        <w:t xml:space="preserve"> = </w:t>
      </w:r>
      <w:proofErr w:type="gramStart"/>
      <w:r w:rsidRPr="00602A54">
        <w:rPr>
          <w:sz w:val="28"/>
          <w:szCs w:val="28"/>
          <w:lang w:val="en-US"/>
        </w:rPr>
        <w:t>R</w:t>
      </w:r>
      <w:r w:rsidRPr="00602A54">
        <w:rPr>
          <w:sz w:val="28"/>
          <w:szCs w:val="28"/>
          <w:vertAlign w:val="subscript"/>
        </w:rPr>
        <w:t>i</w:t>
      </w:r>
      <w:proofErr w:type="gramEnd"/>
      <w:r w:rsidR="00A15FD0" w:rsidRPr="00602A54">
        <w:rPr>
          <w:sz w:val="28"/>
          <w:szCs w:val="28"/>
          <w:lang w:val="en-US"/>
        </w:rPr>
        <w:t> </w:t>
      </w:r>
      <w:proofErr w:type="spellStart"/>
      <w:r w:rsidRPr="00602A54">
        <w:rPr>
          <w:sz w:val="28"/>
          <w:szCs w:val="28"/>
          <w:vertAlign w:val="subscript"/>
        </w:rPr>
        <w:t>канц</w:t>
      </w:r>
      <w:proofErr w:type="spellEnd"/>
      <w:r w:rsidRPr="00602A54">
        <w:rPr>
          <w:sz w:val="28"/>
          <w:szCs w:val="28"/>
        </w:rPr>
        <w:t xml:space="preserve"> + </w:t>
      </w:r>
      <w:r w:rsidRPr="00602A54">
        <w:rPr>
          <w:sz w:val="28"/>
          <w:szCs w:val="28"/>
          <w:lang w:val="en-US"/>
        </w:rPr>
        <w:t>R</w:t>
      </w:r>
      <w:r w:rsidRPr="00602A54">
        <w:rPr>
          <w:sz w:val="28"/>
          <w:szCs w:val="28"/>
          <w:vertAlign w:val="subscript"/>
        </w:rPr>
        <w:t>i</w:t>
      </w:r>
      <w:r w:rsidR="00A15FD0" w:rsidRPr="00602A54">
        <w:rPr>
          <w:sz w:val="28"/>
          <w:szCs w:val="28"/>
          <w:lang w:val="en-US"/>
        </w:rPr>
        <w:t> </w:t>
      </w:r>
      <w:r w:rsidRPr="00602A54">
        <w:rPr>
          <w:sz w:val="28"/>
          <w:szCs w:val="28"/>
          <w:vertAlign w:val="subscript"/>
        </w:rPr>
        <w:t>почт</w:t>
      </w:r>
      <w:r w:rsidRPr="00602A54">
        <w:rPr>
          <w:sz w:val="28"/>
          <w:szCs w:val="28"/>
        </w:rPr>
        <w:t xml:space="preserve"> + </w:t>
      </w:r>
      <w:r w:rsidRPr="00602A54">
        <w:rPr>
          <w:sz w:val="28"/>
          <w:szCs w:val="28"/>
          <w:lang w:val="en-US"/>
        </w:rPr>
        <w:t>R</w:t>
      </w:r>
      <w:r w:rsidRPr="00602A54">
        <w:rPr>
          <w:sz w:val="28"/>
          <w:szCs w:val="28"/>
          <w:vertAlign w:val="subscript"/>
        </w:rPr>
        <w:t>i</w:t>
      </w:r>
      <w:r w:rsidR="00A15FD0" w:rsidRPr="00602A54">
        <w:rPr>
          <w:sz w:val="28"/>
          <w:szCs w:val="28"/>
          <w:lang w:val="en-US"/>
        </w:rPr>
        <w:t> </w:t>
      </w:r>
      <w:proofErr w:type="spellStart"/>
      <w:r w:rsidRPr="00602A54">
        <w:rPr>
          <w:sz w:val="28"/>
          <w:szCs w:val="28"/>
          <w:vertAlign w:val="subscript"/>
        </w:rPr>
        <w:t>сми</w:t>
      </w:r>
      <w:proofErr w:type="spellEnd"/>
      <w:r w:rsidRPr="00602A54">
        <w:rPr>
          <w:sz w:val="28"/>
          <w:szCs w:val="28"/>
        </w:rPr>
        <w:t>,</w:t>
      </w:r>
      <w:r w:rsidR="00455545" w:rsidRPr="00602A54">
        <w:rPr>
          <w:sz w:val="28"/>
          <w:szCs w:val="28"/>
        </w:rPr>
        <w:t xml:space="preserve"> </w:t>
      </w:r>
      <w:r w:rsidRPr="00602A54">
        <w:rPr>
          <w:sz w:val="28"/>
          <w:szCs w:val="28"/>
        </w:rPr>
        <w:t>где:</w:t>
      </w:r>
    </w:p>
    <w:p w:rsidR="00455545" w:rsidRPr="00602A54" w:rsidRDefault="00455545" w:rsidP="0085358E">
      <w:pPr>
        <w:pStyle w:val="ae"/>
        <w:ind w:firstLine="709"/>
        <w:jc w:val="both"/>
        <w:rPr>
          <w:sz w:val="28"/>
          <w:szCs w:val="28"/>
        </w:rPr>
      </w:pPr>
    </w:p>
    <w:p w:rsidR="007F264A" w:rsidRPr="00602A54" w:rsidRDefault="007F264A" w:rsidP="0085358E">
      <w:pPr>
        <w:pStyle w:val="ae"/>
        <w:ind w:firstLine="709"/>
        <w:jc w:val="both"/>
        <w:rPr>
          <w:sz w:val="28"/>
          <w:szCs w:val="28"/>
        </w:rPr>
      </w:pPr>
      <w:proofErr w:type="gramStart"/>
      <w:r w:rsidRPr="00602A54">
        <w:rPr>
          <w:sz w:val="28"/>
          <w:szCs w:val="28"/>
          <w:lang w:val="en-US"/>
        </w:rPr>
        <w:t>R</w:t>
      </w:r>
      <w:r w:rsidRPr="00602A54">
        <w:rPr>
          <w:sz w:val="28"/>
          <w:szCs w:val="28"/>
          <w:vertAlign w:val="subscript"/>
        </w:rPr>
        <w:t>i</w:t>
      </w:r>
      <w:proofErr w:type="gramEnd"/>
      <w:r w:rsidR="00A15FD0" w:rsidRPr="00602A54">
        <w:rPr>
          <w:sz w:val="28"/>
          <w:szCs w:val="28"/>
        </w:rPr>
        <w:t> </w:t>
      </w:r>
      <w:proofErr w:type="spellStart"/>
      <w:r w:rsidRPr="00602A54">
        <w:rPr>
          <w:sz w:val="28"/>
          <w:szCs w:val="28"/>
          <w:vertAlign w:val="subscript"/>
        </w:rPr>
        <w:t>канц</w:t>
      </w:r>
      <w:proofErr w:type="spellEnd"/>
      <w:r w:rsidRPr="00602A54">
        <w:rPr>
          <w:sz w:val="28"/>
          <w:szCs w:val="28"/>
        </w:rPr>
        <w:t xml:space="preserve"> </w:t>
      </w:r>
      <w:r w:rsidR="00455545" w:rsidRPr="00602A54">
        <w:rPr>
          <w:sz w:val="28"/>
          <w:szCs w:val="28"/>
        </w:rPr>
        <w:t>–</w:t>
      </w:r>
      <w:r w:rsidRPr="00602A54">
        <w:rPr>
          <w:sz w:val="28"/>
          <w:szCs w:val="28"/>
        </w:rPr>
        <w:t xml:space="preserve"> размер канцелярских расходов </w:t>
      </w:r>
      <w:r w:rsidR="007D66EA" w:rsidRPr="00602A54">
        <w:rPr>
          <w:sz w:val="28"/>
          <w:szCs w:val="28"/>
        </w:rPr>
        <w:t xml:space="preserve">соответствующего </w:t>
      </w:r>
      <w:r w:rsidRPr="00602A54">
        <w:rPr>
          <w:sz w:val="28"/>
          <w:szCs w:val="28"/>
        </w:rPr>
        <w:t>муниципального района (городского округа);</w:t>
      </w:r>
    </w:p>
    <w:p w:rsidR="007F264A" w:rsidRPr="00602A54" w:rsidRDefault="007F264A" w:rsidP="0085358E">
      <w:pPr>
        <w:pStyle w:val="ae"/>
        <w:ind w:firstLine="709"/>
        <w:jc w:val="both"/>
        <w:rPr>
          <w:sz w:val="28"/>
          <w:szCs w:val="28"/>
        </w:rPr>
      </w:pPr>
      <w:proofErr w:type="gramStart"/>
      <w:r w:rsidRPr="00602A54">
        <w:rPr>
          <w:sz w:val="28"/>
          <w:szCs w:val="28"/>
          <w:lang w:val="en-US"/>
        </w:rPr>
        <w:t>R</w:t>
      </w:r>
      <w:r w:rsidRPr="00602A54">
        <w:rPr>
          <w:sz w:val="28"/>
          <w:szCs w:val="28"/>
          <w:vertAlign w:val="subscript"/>
        </w:rPr>
        <w:t>i</w:t>
      </w:r>
      <w:proofErr w:type="gramEnd"/>
      <w:r w:rsidR="00A15FD0" w:rsidRPr="00602A54">
        <w:rPr>
          <w:sz w:val="28"/>
          <w:szCs w:val="28"/>
        </w:rPr>
        <w:t> </w:t>
      </w:r>
      <w:r w:rsidRPr="00602A54">
        <w:rPr>
          <w:sz w:val="28"/>
          <w:szCs w:val="28"/>
          <w:vertAlign w:val="subscript"/>
        </w:rPr>
        <w:t>почт</w:t>
      </w:r>
      <w:r w:rsidRPr="00602A54">
        <w:rPr>
          <w:sz w:val="28"/>
          <w:szCs w:val="28"/>
        </w:rPr>
        <w:t xml:space="preserve"> </w:t>
      </w:r>
      <w:r w:rsidR="00455545" w:rsidRPr="00602A54">
        <w:rPr>
          <w:sz w:val="28"/>
          <w:szCs w:val="28"/>
        </w:rPr>
        <w:t>–</w:t>
      </w:r>
      <w:r w:rsidRPr="00602A54">
        <w:rPr>
          <w:sz w:val="28"/>
          <w:szCs w:val="28"/>
        </w:rPr>
        <w:t xml:space="preserve"> размер почтовых расходов </w:t>
      </w:r>
      <w:r w:rsidR="007D66EA" w:rsidRPr="00602A54">
        <w:rPr>
          <w:sz w:val="28"/>
          <w:szCs w:val="28"/>
        </w:rPr>
        <w:t xml:space="preserve">соответствующего </w:t>
      </w:r>
      <w:r w:rsidRPr="00602A54">
        <w:rPr>
          <w:sz w:val="28"/>
          <w:szCs w:val="28"/>
        </w:rPr>
        <w:t>муниципального района (городского округа);</w:t>
      </w:r>
    </w:p>
    <w:p w:rsidR="007F264A" w:rsidRPr="00602A54" w:rsidRDefault="007F264A" w:rsidP="0085358E">
      <w:pPr>
        <w:pStyle w:val="ae"/>
        <w:ind w:firstLine="709"/>
        <w:jc w:val="both"/>
        <w:rPr>
          <w:sz w:val="28"/>
          <w:szCs w:val="28"/>
        </w:rPr>
      </w:pPr>
      <w:proofErr w:type="gramStart"/>
      <w:r w:rsidRPr="00602A54">
        <w:rPr>
          <w:sz w:val="28"/>
          <w:szCs w:val="28"/>
          <w:lang w:val="en-US"/>
        </w:rPr>
        <w:t>R</w:t>
      </w:r>
      <w:r w:rsidRPr="00602A54">
        <w:rPr>
          <w:sz w:val="28"/>
          <w:szCs w:val="28"/>
          <w:vertAlign w:val="subscript"/>
        </w:rPr>
        <w:t>i</w:t>
      </w:r>
      <w:proofErr w:type="gramEnd"/>
      <w:r w:rsidR="00A15FD0" w:rsidRPr="00602A54">
        <w:rPr>
          <w:sz w:val="28"/>
          <w:szCs w:val="28"/>
        </w:rPr>
        <w:t> </w:t>
      </w:r>
      <w:proofErr w:type="spellStart"/>
      <w:r w:rsidRPr="00602A54">
        <w:rPr>
          <w:sz w:val="28"/>
          <w:szCs w:val="28"/>
          <w:vertAlign w:val="subscript"/>
        </w:rPr>
        <w:t>сми</w:t>
      </w:r>
      <w:proofErr w:type="spellEnd"/>
      <w:r w:rsidRPr="00602A54">
        <w:rPr>
          <w:sz w:val="28"/>
          <w:szCs w:val="28"/>
        </w:rPr>
        <w:t xml:space="preserve"> </w:t>
      </w:r>
      <w:r w:rsidR="00455545" w:rsidRPr="00602A54">
        <w:rPr>
          <w:sz w:val="28"/>
          <w:szCs w:val="28"/>
        </w:rPr>
        <w:t>–</w:t>
      </w:r>
      <w:r w:rsidRPr="00602A54">
        <w:rPr>
          <w:sz w:val="28"/>
          <w:szCs w:val="28"/>
        </w:rPr>
        <w:t xml:space="preserve"> размер расходов </w:t>
      </w:r>
      <w:r w:rsidR="007D66EA" w:rsidRPr="00602A54">
        <w:rPr>
          <w:sz w:val="28"/>
          <w:szCs w:val="28"/>
        </w:rPr>
        <w:t xml:space="preserve">соответствующего </w:t>
      </w:r>
      <w:r w:rsidRPr="00602A54">
        <w:rPr>
          <w:sz w:val="28"/>
          <w:szCs w:val="28"/>
        </w:rPr>
        <w:t xml:space="preserve">муниципального района (городского округа), связанных с публикацией списков кандидатов </w:t>
      </w:r>
      <w:r w:rsidR="00A90BF7" w:rsidRPr="00602A54">
        <w:rPr>
          <w:sz w:val="28"/>
          <w:szCs w:val="28"/>
        </w:rPr>
        <w:t xml:space="preserve">в присяжные заседатели </w:t>
      </w:r>
      <w:r w:rsidRPr="00602A54">
        <w:rPr>
          <w:sz w:val="28"/>
          <w:szCs w:val="28"/>
        </w:rPr>
        <w:t>в средствах массовой информации.</w:t>
      </w:r>
    </w:p>
    <w:p w:rsidR="007F264A" w:rsidRPr="00602A54" w:rsidRDefault="002A7610" w:rsidP="0085358E">
      <w:pPr>
        <w:pStyle w:val="ae"/>
        <w:ind w:firstLine="709"/>
        <w:jc w:val="both"/>
        <w:rPr>
          <w:sz w:val="28"/>
          <w:szCs w:val="28"/>
        </w:rPr>
      </w:pPr>
      <w:r w:rsidRPr="00602A54">
        <w:rPr>
          <w:sz w:val="28"/>
          <w:szCs w:val="28"/>
        </w:rPr>
        <w:t xml:space="preserve">4. </w:t>
      </w:r>
      <w:r w:rsidR="007F264A" w:rsidRPr="00602A54">
        <w:rPr>
          <w:sz w:val="28"/>
          <w:szCs w:val="28"/>
        </w:rPr>
        <w:t xml:space="preserve">Размер канцелярских расходов </w:t>
      </w:r>
      <w:r w:rsidR="007D66EA" w:rsidRPr="00602A54">
        <w:rPr>
          <w:sz w:val="28"/>
          <w:szCs w:val="28"/>
        </w:rPr>
        <w:t xml:space="preserve">соответствующего </w:t>
      </w:r>
      <w:r w:rsidR="007F264A" w:rsidRPr="00602A54">
        <w:rPr>
          <w:sz w:val="28"/>
          <w:szCs w:val="28"/>
        </w:rPr>
        <w:t>муниципального района (городского округа) определяется по формуле:</w:t>
      </w:r>
    </w:p>
    <w:p w:rsidR="007F264A" w:rsidRPr="00602A54" w:rsidRDefault="007F264A" w:rsidP="0085358E">
      <w:pPr>
        <w:pStyle w:val="ae"/>
        <w:ind w:firstLine="709"/>
        <w:jc w:val="both"/>
        <w:rPr>
          <w:sz w:val="28"/>
          <w:szCs w:val="28"/>
        </w:rPr>
      </w:pPr>
    </w:p>
    <w:p w:rsidR="007F264A" w:rsidRPr="00602A54" w:rsidRDefault="007F264A" w:rsidP="0085358E">
      <w:pPr>
        <w:pStyle w:val="ae"/>
        <w:ind w:firstLine="709"/>
        <w:jc w:val="both"/>
        <w:rPr>
          <w:sz w:val="28"/>
          <w:szCs w:val="28"/>
        </w:rPr>
      </w:pPr>
      <w:r w:rsidRPr="00602A54">
        <w:rPr>
          <w:sz w:val="28"/>
          <w:szCs w:val="28"/>
          <w:lang w:val="en-US"/>
        </w:rPr>
        <w:lastRenderedPageBreak/>
        <w:t>R</w:t>
      </w:r>
      <w:r w:rsidRPr="00602A54">
        <w:rPr>
          <w:sz w:val="28"/>
          <w:szCs w:val="28"/>
          <w:vertAlign w:val="subscript"/>
        </w:rPr>
        <w:t>i</w:t>
      </w:r>
      <w:r w:rsidR="00465971" w:rsidRPr="00602A54">
        <w:rPr>
          <w:sz w:val="28"/>
          <w:szCs w:val="28"/>
          <w:vertAlign w:val="subscript"/>
        </w:rPr>
        <w:t> </w:t>
      </w:r>
      <w:proofErr w:type="spellStart"/>
      <w:r w:rsidRPr="00602A54">
        <w:rPr>
          <w:sz w:val="28"/>
          <w:szCs w:val="28"/>
          <w:vertAlign w:val="subscript"/>
        </w:rPr>
        <w:t>канц</w:t>
      </w:r>
      <w:proofErr w:type="spellEnd"/>
      <w:r w:rsidR="00A15FD0" w:rsidRPr="00602A54">
        <w:rPr>
          <w:sz w:val="28"/>
          <w:szCs w:val="28"/>
        </w:rPr>
        <w:t xml:space="preserve"> = </w:t>
      </w:r>
      <w:proofErr w:type="spellStart"/>
      <w:r w:rsidR="00A15FD0" w:rsidRPr="00602A54">
        <w:rPr>
          <w:sz w:val="28"/>
          <w:szCs w:val="28"/>
        </w:rPr>
        <w:t>H</w:t>
      </w:r>
      <w:r w:rsidRPr="00602A54">
        <w:rPr>
          <w:sz w:val="28"/>
          <w:szCs w:val="28"/>
          <w:vertAlign w:val="subscript"/>
        </w:rPr>
        <w:t>канц</w:t>
      </w:r>
      <w:proofErr w:type="spellEnd"/>
      <w:r w:rsidR="00B9139C" w:rsidRPr="00602A54">
        <w:rPr>
          <w:sz w:val="28"/>
          <w:szCs w:val="28"/>
        </w:rPr>
        <w:t xml:space="preserve"> ×</w:t>
      </w:r>
      <w:r w:rsidRPr="00602A54">
        <w:rPr>
          <w:sz w:val="28"/>
          <w:szCs w:val="28"/>
        </w:rPr>
        <w:t xml:space="preserve"> </w:t>
      </w:r>
      <w:proofErr w:type="spellStart"/>
      <w:r w:rsidRPr="00602A54">
        <w:rPr>
          <w:sz w:val="28"/>
          <w:szCs w:val="28"/>
        </w:rPr>
        <w:t>Ч</w:t>
      </w:r>
      <w:r w:rsidRPr="00602A54">
        <w:rPr>
          <w:sz w:val="28"/>
          <w:szCs w:val="28"/>
          <w:vertAlign w:val="subscript"/>
        </w:rPr>
        <w:t>i</w:t>
      </w:r>
      <w:proofErr w:type="spellEnd"/>
      <w:r w:rsidRPr="00602A54">
        <w:rPr>
          <w:sz w:val="28"/>
          <w:szCs w:val="28"/>
        </w:rPr>
        <w:t xml:space="preserve"> </w:t>
      </w:r>
      <w:r w:rsidR="00B9139C" w:rsidRPr="00602A54">
        <w:rPr>
          <w:sz w:val="28"/>
          <w:szCs w:val="28"/>
        </w:rPr>
        <w:t>×</w:t>
      </w:r>
      <w:r w:rsidRPr="00602A54">
        <w:rPr>
          <w:sz w:val="28"/>
          <w:szCs w:val="28"/>
        </w:rPr>
        <w:t xml:space="preserve"> 1</w:t>
      </w:r>
      <w:proofErr w:type="gramStart"/>
      <w:r w:rsidRPr="00602A54">
        <w:rPr>
          <w:sz w:val="28"/>
          <w:szCs w:val="28"/>
        </w:rPr>
        <w:t>,1</w:t>
      </w:r>
      <w:proofErr w:type="gramEnd"/>
      <w:r w:rsidRPr="00602A54">
        <w:rPr>
          <w:sz w:val="28"/>
          <w:szCs w:val="28"/>
        </w:rPr>
        <w:t xml:space="preserve"> </w:t>
      </w:r>
      <w:r w:rsidR="00B9139C" w:rsidRPr="00602A54">
        <w:rPr>
          <w:sz w:val="28"/>
          <w:szCs w:val="28"/>
        </w:rPr>
        <w:t>×</w:t>
      </w:r>
      <w:r w:rsidRPr="00602A54">
        <w:rPr>
          <w:sz w:val="28"/>
          <w:szCs w:val="28"/>
        </w:rPr>
        <w:t xml:space="preserve"> </w:t>
      </w:r>
      <w:proofErr w:type="spellStart"/>
      <w:r w:rsidRPr="00602A54">
        <w:rPr>
          <w:sz w:val="28"/>
          <w:szCs w:val="28"/>
        </w:rPr>
        <w:t>И</w:t>
      </w:r>
      <w:r w:rsidRPr="00602A54">
        <w:rPr>
          <w:sz w:val="28"/>
          <w:szCs w:val="28"/>
          <w:vertAlign w:val="subscript"/>
        </w:rPr>
        <w:t>пц</w:t>
      </w:r>
      <w:proofErr w:type="spellEnd"/>
      <w:r w:rsidRPr="00602A54">
        <w:rPr>
          <w:sz w:val="28"/>
          <w:szCs w:val="28"/>
        </w:rPr>
        <w:t>,</w:t>
      </w:r>
      <w:r w:rsidR="007D66EA" w:rsidRPr="00602A54">
        <w:rPr>
          <w:sz w:val="28"/>
          <w:szCs w:val="28"/>
        </w:rPr>
        <w:t xml:space="preserve"> </w:t>
      </w:r>
      <w:r w:rsidRPr="00602A54">
        <w:rPr>
          <w:sz w:val="28"/>
          <w:szCs w:val="28"/>
        </w:rPr>
        <w:t>где:</w:t>
      </w:r>
    </w:p>
    <w:p w:rsidR="007D66EA" w:rsidRPr="00602A54" w:rsidRDefault="007D66EA" w:rsidP="0085358E">
      <w:pPr>
        <w:pStyle w:val="ae"/>
        <w:ind w:firstLine="709"/>
        <w:jc w:val="center"/>
        <w:rPr>
          <w:sz w:val="28"/>
          <w:szCs w:val="28"/>
        </w:rPr>
      </w:pPr>
    </w:p>
    <w:p w:rsidR="007F264A" w:rsidRPr="00602A54" w:rsidRDefault="00465971" w:rsidP="0085358E">
      <w:pPr>
        <w:pStyle w:val="ae"/>
        <w:ind w:firstLine="709"/>
        <w:jc w:val="both"/>
        <w:rPr>
          <w:sz w:val="28"/>
          <w:szCs w:val="28"/>
        </w:rPr>
      </w:pPr>
      <w:r w:rsidRPr="00602A54">
        <w:rPr>
          <w:sz w:val="28"/>
          <w:szCs w:val="28"/>
        </w:rPr>
        <w:t>H </w:t>
      </w:r>
      <w:proofErr w:type="spellStart"/>
      <w:proofErr w:type="gramStart"/>
      <w:r w:rsidR="007F264A" w:rsidRPr="00602A54">
        <w:rPr>
          <w:sz w:val="28"/>
          <w:szCs w:val="28"/>
          <w:vertAlign w:val="subscript"/>
        </w:rPr>
        <w:t>канц</w:t>
      </w:r>
      <w:proofErr w:type="spellEnd"/>
      <w:proofErr w:type="gramEnd"/>
      <w:r w:rsidR="007F264A" w:rsidRPr="00602A54">
        <w:rPr>
          <w:sz w:val="28"/>
          <w:szCs w:val="28"/>
        </w:rPr>
        <w:t xml:space="preserve"> </w:t>
      </w:r>
      <w:r w:rsidR="00455545" w:rsidRPr="00602A54">
        <w:rPr>
          <w:sz w:val="28"/>
          <w:szCs w:val="28"/>
        </w:rPr>
        <w:t>–</w:t>
      </w:r>
      <w:r w:rsidR="007F264A" w:rsidRPr="00602A54">
        <w:rPr>
          <w:sz w:val="28"/>
          <w:szCs w:val="28"/>
        </w:rPr>
        <w:t xml:space="preserve"> норматив финансовых затрат на канцелярские расходы, </w:t>
      </w:r>
      <w:r w:rsidR="00A90BF7" w:rsidRPr="00602A54">
        <w:rPr>
          <w:sz w:val="28"/>
          <w:szCs w:val="28"/>
        </w:rPr>
        <w:t>установленн</w:t>
      </w:r>
      <w:r w:rsidR="007F264A" w:rsidRPr="00602A54">
        <w:rPr>
          <w:sz w:val="28"/>
          <w:szCs w:val="28"/>
        </w:rPr>
        <w:t xml:space="preserve">ый </w:t>
      </w:r>
      <w:r w:rsidR="00F10225">
        <w:rPr>
          <w:sz w:val="28"/>
          <w:szCs w:val="28"/>
        </w:rPr>
        <w:t>распоряж</w:t>
      </w:r>
      <w:r w:rsidR="007D66EA" w:rsidRPr="00602A54">
        <w:rPr>
          <w:sz w:val="28"/>
          <w:szCs w:val="28"/>
        </w:rPr>
        <w:t xml:space="preserve">ением Правительства </w:t>
      </w:r>
      <w:r w:rsidR="007F264A" w:rsidRPr="00602A54">
        <w:rPr>
          <w:sz w:val="28"/>
          <w:szCs w:val="28"/>
        </w:rPr>
        <w:t>Российской Федерации;</w:t>
      </w:r>
    </w:p>
    <w:p w:rsidR="007F264A" w:rsidRPr="00602A54" w:rsidRDefault="007F264A" w:rsidP="0085358E">
      <w:pPr>
        <w:pStyle w:val="ae"/>
        <w:ind w:firstLine="709"/>
        <w:jc w:val="both"/>
        <w:rPr>
          <w:sz w:val="28"/>
          <w:szCs w:val="28"/>
        </w:rPr>
      </w:pPr>
      <w:proofErr w:type="spellStart"/>
      <w:r w:rsidRPr="00602A54">
        <w:rPr>
          <w:sz w:val="28"/>
          <w:szCs w:val="28"/>
        </w:rPr>
        <w:t>Ч</w:t>
      </w:r>
      <w:proofErr w:type="gramStart"/>
      <w:r w:rsidRPr="00602A54">
        <w:rPr>
          <w:sz w:val="28"/>
          <w:szCs w:val="28"/>
          <w:vertAlign w:val="subscript"/>
        </w:rPr>
        <w:t>i</w:t>
      </w:r>
      <w:proofErr w:type="spellEnd"/>
      <w:proofErr w:type="gramEnd"/>
      <w:r w:rsidRPr="00602A54">
        <w:rPr>
          <w:sz w:val="28"/>
          <w:szCs w:val="28"/>
          <w:vertAlign w:val="subscript"/>
        </w:rPr>
        <w:t xml:space="preserve"> </w:t>
      </w:r>
      <w:r w:rsidR="00455545" w:rsidRPr="00602A54">
        <w:rPr>
          <w:sz w:val="28"/>
          <w:szCs w:val="28"/>
        </w:rPr>
        <w:t>–</w:t>
      </w:r>
      <w:r w:rsidRPr="00602A54">
        <w:rPr>
          <w:sz w:val="28"/>
          <w:szCs w:val="28"/>
        </w:rPr>
        <w:t xml:space="preserve"> расчетное число граждан, подлежащих включению в списки кандидатов</w:t>
      </w:r>
      <w:r w:rsidR="00A90BF7" w:rsidRPr="00602A54">
        <w:rPr>
          <w:sz w:val="28"/>
          <w:szCs w:val="28"/>
        </w:rPr>
        <w:t xml:space="preserve"> в присяжные заседатели</w:t>
      </w:r>
      <w:r w:rsidRPr="00602A54">
        <w:rPr>
          <w:sz w:val="28"/>
          <w:szCs w:val="28"/>
        </w:rPr>
        <w:t xml:space="preserve"> по заявкам председателей судов в </w:t>
      </w:r>
      <w:r w:rsidR="007D66EA" w:rsidRPr="00602A54">
        <w:rPr>
          <w:sz w:val="28"/>
          <w:szCs w:val="28"/>
        </w:rPr>
        <w:t xml:space="preserve">соответствующем </w:t>
      </w:r>
      <w:r w:rsidRPr="00602A54">
        <w:rPr>
          <w:sz w:val="28"/>
          <w:szCs w:val="28"/>
        </w:rPr>
        <w:t xml:space="preserve">муниципальном районе (городском округе) либо утративших право быть присяжными заседателями в </w:t>
      </w:r>
      <w:r w:rsidR="007D66EA" w:rsidRPr="00602A54">
        <w:rPr>
          <w:sz w:val="28"/>
          <w:szCs w:val="28"/>
        </w:rPr>
        <w:t xml:space="preserve">соответствующем </w:t>
      </w:r>
      <w:r w:rsidRPr="00602A54">
        <w:rPr>
          <w:sz w:val="28"/>
          <w:szCs w:val="28"/>
        </w:rPr>
        <w:t xml:space="preserve">муниципальном районе (городском округе) </w:t>
      </w:r>
      <w:r w:rsidR="00465971" w:rsidRPr="00602A54">
        <w:rPr>
          <w:sz w:val="28"/>
          <w:szCs w:val="28"/>
        </w:rPr>
        <w:t>(в случае изменения и дополнения списков)</w:t>
      </w:r>
      <w:r w:rsidRPr="00602A54">
        <w:rPr>
          <w:sz w:val="28"/>
          <w:szCs w:val="28"/>
        </w:rPr>
        <w:t>;</w:t>
      </w:r>
    </w:p>
    <w:p w:rsidR="007F264A" w:rsidRPr="00602A54" w:rsidRDefault="007F264A" w:rsidP="0085358E">
      <w:pPr>
        <w:pStyle w:val="ae"/>
        <w:ind w:firstLine="709"/>
        <w:jc w:val="both"/>
        <w:rPr>
          <w:sz w:val="28"/>
          <w:szCs w:val="28"/>
        </w:rPr>
      </w:pPr>
      <w:proofErr w:type="spellStart"/>
      <w:r w:rsidRPr="00602A54">
        <w:rPr>
          <w:sz w:val="28"/>
          <w:szCs w:val="28"/>
        </w:rPr>
        <w:t>И</w:t>
      </w:r>
      <w:r w:rsidRPr="00602A54">
        <w:rPr>
          <w:sz w:val="28"/>
          <w:szCs w:val="28"/>
          <w:vertAlign w:val="subscript"/>
        </w:rPr>
        <w:t>пц</w:t>
      </w:r>
      <w:proofErr w:type="spellEnd"/>
      <w:r w:rsidRPr="00602A54">
        <w:rPr>
          <w:sz w:val="28"/>
          <w:szCs w:val="28"/>
        </w:rPr>
        <w:t xml:space="preserve"> </w:t>
      </w:r>
      <w:r w:rsidR="00455545" w:rsidRPr="00602A54">
        <w:rPr>
          <w:sz w:val="28"/>
          <w:szCs w:val="28"/>
        </w:rPr>
        <w:t>–</w:t>
      </w:r>
      <w:r w:rsidRPr="00602A54">
        <w:rPr>
          <w:sz w:val="28"/>
          <w:szCs w:val="28"/>
        </w:rPr>
        <w:t xml:space="preserve"> индекс роста потребительских цен с учетом уровня инфляции в соответствии с федеральным законом о федеральном бюджете</w:t>
      </w:r>
      <w:r w:rsidR="00A90BF7" w:rsidRPr="00602A54">
        <w:rPr>
          <w:sz w:val="28"/>
          <w:szCs w:val="28"/>
        </w:rPr>
        <w:t xml:space="preserve"> на очередной финансовый год и</w:t>
      </w:r>
      <w:r w:rsidRPr="00602A54">
        <w:rPr>
          <w:sz w:val="28"/>
          <w:szCs w:val="28"/>
        </w:rPr>
        <w:t xml:space="preserve"> плановый период.</w:t>
      </w:r>
    </w:p>
    <w:p w:rsidR="007F264A" w:rsidRPr="00602A54" w:rsidRDefault="002A7610" w:rsidP="0085358E">
      <w:pPr>
        <w:pStyle w:val="ae"/>
        <w:ind w:firstLine="709"/>
        <w:jc w:val="both"/>
        <w:rPr>
          <w:sz w:val="28"/>
          <w:szCs w:val="28"/>
        </w:rPr>
      </w:pPr>
      <w:r w:rsidRPr="00602A54">
        <w:rPr>
          <w:sz w:val="28"/>
          <w:szCs w:val="28"/>
        </w:rPr>
        <w:t xml:space="preserve">5. </w:t>
      </w:r>
      <w:r w:rsidR="007F264A" w:rsidRPr="00602A54">
        <w:rPr>
          <w:sz w:val="28"/>
          <w:szCs w:val="28"/>
        </w:rPr>
        <w:t xml:space="preserve">Размер почтовых расходов </w:t>
      </w:r>
      <w:r w:rsidR="007D66EA" w:rsidRPr="00602A54">
        <w:rPr>
          <w:sz w:val="28"/>
          <w:szCs w:val="28"/>
        </w:rPr>
        <w:t xml:space="preserve">соответствующего </w:t>
      </w:r>
      <w:r w:rsidR="007F264A" w:rsidRPr="00602A54">
        <w:rPr>
          <w:sz w:val="28"/>
          <w:szCs w:val="28"/>
        </w:rPr>
        <w:t xml:space="preserve">муниципального района (городского округа) </w:t>
      </w:r>
      <w:r w:rsidR="007D66EA" w:rsidRPr="00602A54">
        <w:rPr>
          <w:sz w:val="28"/>
          <w:szCs w:val="28"/>
        </w:rPr>
        <w:t xml:space="preserve">определяется по </w:t>
      </w:r>
      <w:r w:rsidR="007F264A" w:rsidRPr="00602A54">
        <w:rPr>
          <w:sz w:val="28"/>
          <w:szCs w:val="28"/>
        </w:rPr>
        <w:t>формуле:</w:t>
      </w:r>
    </w:p>
    <w:p w:rsidR="007F264A" w:rsidRPr="00602A54" w:rsidRDefault="007F264A" w:rsidP="0085358E">
      <w:pPr>
        <w:pStyle w:val="ae"/>
        <w:ind w:firstLine="709"/>
        <w:jc w:val="both"/>
        <w:rPr>
          <w:sz w:val="28"/>
          <w:szCs w:val="28"/>
        </w:rPr>
      </w:pPr>
    </w:p>
    <w:p w:rsidR="007F264A" w:rsidRPr="00602A54" w:rsidRDefault="007F264A" w:rsidP="0085358E">
      <w:pPr>
        <w:pStyle w:val="ae"/>
        <w:ind w:firstLine="709"/>
        <w:jc w:val="both"/>
        <w:rPr>
          <w:sz w:val="28"/>
          <w:szCs w:val="28"/>
        </w:rPr>
      </w:pPr>
      <w:r w:rsidRPr="00602A54">
        <w:rPr>
          <w:sz w:val="28"/>
          <w:szCs w:val="28"/>
          <w:lang w:val="en-US"/>
        </w:rPr>
        <w:t>R</w:t>
      </w:r>
      <w:r w:rsidRPr="00602A54">
        <w:rPr>
          <w:sz w:val="28"/>
          <w:szCs w:val="28"/>
          <w:vertAlign w:val="subscript"/>
        </w:rPr>
        <w:t>i</w:t>
      </w:r>
      <w:r w:rsidR="00465971" w:rsidRPr="00602A54">
        <w:rPr>
          <w:sz w:val="28"/>
          <w:szCs w:val="28"/>
        </w:rPr>
        <w:t> </w:t>
      </w:r>
      <w:r w:rsidRPr="00602A54">
        <w:rPr>
          <w:sz w:val="28"/>
          <w:szCs w:val="28"/>
          <w:vertAlign w:val="subscript"/>
        </w:rPr>
        <w:t>почт</w:t>
      </w:r>
      <w:r w:rsidRPr="00602A54">
        <w:rPr>
          <w:sz w:val="28"/>
          <w:szCs w:val="28"/>
        </w:rPr>
        <w:t xml:space="preserve"> = H </w:t>
      </w:r>
      <w:r w:rsidRPr="00602A54">
        <w:rPr>
          <w:sz w:val="28"/>
          <w:szCs w:val="28"/>
          <w:vertAlign w:val="subscript"/>
        </w:rPr>
        <w:t>почт</w:t>
      </w:r>
      <w:r w:rsidRPr="00602A54">
        <w:rPr>
          <w:sz w:val="28"/>
          <w:szCs w:val="28"/>
        </w:rPr>
        <w:t xml:space="preserve"> </w:t>
      </w:r>
      <w:r w:rsidR="00B9139C" w:rsidRPr="00602A54">
        <w:rPr>
          <w:sz w:val="28"/>
          <w:szCs w:val="28"/>
        </w:rPr>
        <w:t>×</w:t>
      </w:r>
      <w:r w:rsidRPr="00602A54">
        <w:rPr>
          <w:sz w:val="28"/>
          <w:szCs w:val="28"/>
        </w:rPr>
        <w:t xml:space="preserve"> </w:t>
      </w:r>
      <w:proofErr w:type="spellStart"/>
      <w:r w:rsidRPr="00602A54">
        <w:rPr>
          <w:sz w:val="28"/>
          <w:szCs w:val="28"/>
        </w:rPr>
        <w:t>Ч</w:t>
      </w:r>
      <w:r w:rsidRPr="00602A54">
        <w:rPr>
          <w:sz w:val="28"/>
          <w:szCs w:val="28"/>
          <w:vertAlign w:val="subscript"/>
        </w:rPr>
        <w:t>i</w:t>
      </w:r>
      <w:proofErr w:type="spellEnd"/>
      <w:r w:rsidRPr="00602A54">
        <w:rPr>
          <w:sz w:val="28"/>
          <w:szCs w:val="28"/>
        </w:rPr>
        <w:t xml:space="preserve"> </w:t>
      </w:r>
      <w:r w:rsidR="00B9139C" w:rsidRPr="00602A54">
        <w:rPr>
          <w:sz w:val="28"/>
          <w:szCs w:val="28"/>
        </w:rPr>
        <w:t>×</w:t>
      </w:r>
      <w:r w:rsidRPr="00602A54">
        <w:rPr>
          <w:sz w:val="28"/>
          <w:szCs w:val="28"/>
        </w:rPr>
        <w:t xml:space="preserve"> 1</w:t>
      </w:r>
      <w:proofErr w:type="gramStart"/>
      <w:r w:rsidRPr="00602A54">
        <w:rPr>
          <w:sz w:val="28"/>
          <w:szCs w:val="28"/>
        </w:rPr>
        <w:t>,1</w:t>
      </w:r>
      <w:proofErr w:type="gramEnd"/>
      <w:r w:rsidRPr="00602A54">
        <w:rPr>
          <w:sz w:val="28"/>
          <w:szCs w:val="28"/>
        </w:rPr>
        <w:t xml:space="preserve"> </w:t>
      </w:r>
      <w:r w:rsidR="00B9139C" w:rsidRPr="00602A54">
        <w:rPr>
          <w:sz w:val="28"/>
          <w:szCs w:val="28"/>
        </w:rPr>
        <w:t>×</w:t>
      </w:r>
      <w:r w:rsidRPr="00602A54">
        <w:rPr>
          <w:sz w:val="28"/>
          <w:szCs w:val="28"/>
        </w:rPr>
        <w:t xml:space="preserve"> </w:t>
      </w:r>
      <w:proofErr w:type="spellStart"/>
      <w:r w:rsidRPr="00602A54">
        <w:rPr>
          <w:sz w:val="28"/>
          <w:szCs w:val="28"/>
        </w:rPr>
        <w:t>И</w:t>
      </w:r>
      <w:r w:rsidRPr="00602A54">
        <w:rPr>
          <w:sz w:val="28"/>
          <w:szCs w:val="28"/>
          <w:vertAlign w:val="subscript"/>
        </w:rPr>
        <w:t>пц</w:t>
      </w:r>
      <w:proofErr w:type="spellEnd"/>
      <w:r w:rsidRPr="00602A54">
        <w:rPr>
          <w:sz w:val="28"/>
          <w:szCs w:val="28"/>
        </w:rPr>
        <w:t>,</w:t>
      </w:r>
      <w:r w:rsidR="007D66EA" w:rsidRPr="00602A54">
        <w:rPr>
          <w:sz w:val="28"/>
          <w:szCs w:val="28"/>
        </w:rPr>
        <w:t xml:space="preserve"> </w:t>
      </w:r>
      <w:r w:rsidRPr="00602A54">
        <w:rPr>
          <w:sz w:val="28"/>
          <w:szCs w:val="28"/>
        </w:rPr>
        <w:t>где:</w:t>
      </w:r>
    </w:p>
    <w:p w:rsidR="007D66EA" w:rsidRPr="00602A54" w:rsidRDefault="007D66EA" w:rsidP="0085358E">
      <w:pPr>
        <w:pStyle w:val="ae"/>
        <w:ind w:firstLine="709"/>
        <w:jc w:val="center"/>
        <w:rPr>
          <w:sz w:val="28"/>
          <w:szCs w:val="28"/>
        </w:rPr>
      </w:pPr>
    </w:p>
    <w:p w:rsidR="007F264A" w:rsidRPr="00602A54" w:rsidRDefault="00465971" w:rsidP="0085358E">
      <w:pPr>
        <w:pStyle w:val="ae"/>
        <w:ind w:firstLine="709"/>
        <w:jc w:val="both"/>
        <w:rPr>
          <w:sz w:val="28"/>
          <w:szCs w:val="28"/>
        </w:rPr>
      </w:pPr>
      <w:r w:rsidRPr="00602A54">
        <w:rPr>
          <w:sz w:val="28"/>
          <w:szCs w:val="28"/>
        </w:rPr>
        <w:t>H </w:t>
      </w:r>
      <w:r w:rsidR="007F264A" w:rsidRPr="00602A54">
        <w:rPr>
          <w:sz w:val="28"/>
          <w:szCs w:val="28"/>
          <w:vertAlign w:val="subscript"/>
        </w:rPr>
        <w:t>почт</w:t>
      </w:r>
      <w:r w:rsidR="007F264A" w:rsidRPr="00602A54">
        <w:rPr>
          <w:sz w:val="28"/>
          <w:szCs w:val="28"/>
        </w:rPr>
        <w:t xml:space="preserve"> </w:t>
      </w:r>
      <w:r w:rsidR="00455545" w:rsidRPr="00602A54">
        <w:rPr>
          <w:sz w:val="28"/>
          <w:szCs w:val="28"/>
        </w:rPr>
        <w:t>–</w:t>
      </w:r>
      <w:r w:rsidR="007F264A" w:rsidRPr="00602A54">
        <w:rPr>
          <w:sz w:val="28"/>
          <w:szCs w:val="28"/>
        </w:rPr>
        <w:t xml:space="preserve"> норматив финансовых затрат на почтовые расходы, </w:t>
      </w:r>
      <w:r w:rsidR="00A90BF7" w:rsidRPr="00602A54">
        <w:rPr>
          <w:sz w:val="28"/>
          <w:szCs w:val="28"/>
        </w:rPr>
        <w:t>установленный</w:t>
      </w:r>
      <w:r w:rsidR="007F264A" w:rsidRPr="00602A54">
        <w:rPr>
          <w:sz w:val="28"/>
          <w:szCs w:val="28"/>
        </w:rPr>
        <w:t xml:space="preserve"> </w:t>
      </w:r>
      <w:r w:rsidR="00F10225">
        <w:rPr>
          <w:sz w:val="28"/>
          <w:szCs w:val="28"/>
        </w:rPr>
        <w:t>распоряж</w:t>
      </w:r>
      <w:r w:rsidR="00F10225" w:rsidRPr="00602A54">
        <w:rPr>
          <w:sz w:val="28"/>
          <w:szCs w:val="28"/>
        </w:rPr>
        <w:t>ением</w:t>
      </w:r>
      <w:r w:rsidR="007D66EA" w:rsidRPr="00602A54">
        <w:rPr>
          <w:sz w:val="28"/>
          <w:szCs w:val="28"/>
        </w:rPr>
        <w:t xml:space="preserve"> </w:t>
      </w:r>
      <w:r w:rsidR="007F264A" w:rsidRPr="00602A54">
        <w:rPr>
          <w:sz w:val="28"/>
          <w:szCs w:val="28"/>
        </w:rPr>
        <w:t>Правительств</w:t>
      </w:r>
      <w:r w:rsidR="007D66EA" w:rsidRPr="00602A54">
        <w:rPr>
          <w:sz w:val="28"/>
          <w:szCs w:val="28"/>
        </w:rPr>
        <w:t>а</w:t>
      </w:r>
      <w:r w:rsidR="007F264A" w:rsidRPr="00602A54">
        <w:rPr>
          <w:sz w:val="28"/>
          <w:szCs w:val="28"/>
        </w:rPr>
        <w:t xml:space="preserve"> Российской Федера</w:t>
      </w:r>
      <w:r w:rsidRPr="00602A54">
        <w:rPr>
          <w:sz w:val="28"/>
          <w:szCs w:val="28"/>
        </w:rPr>
        <w:t>ции.</w:t>
      </w:r>
    </w:p>
    <w:p w:rsidR="007F264A" w:rsidRPr="00602A54" w:rsidRDefault="002A7610" w:rsidP="0085358E">
      <w:pPr>
        <w:pStyle w:val="ae"/>
        <w:ind w:firstLine="709"/>
        <w:jc w:val="both"/>
        <w:rPr>
          <w:sz w:val="28"/>
          <w:szCs w:val="28"/>
        </w:rPr>
      </w:pPr>
      <w:r w:rsidRPr="00602A54">
        <w:rPr>
          <w:sz w:val="28"/>
          <w:szCs w:val="28"/>
        </w:rPr>
        <w:t xml:space="preserve">6. </w:t>
      </w:r>
      <w:r w:rsidR="007F264A" w:rsidRPr="00602A54">
        <w:rPr>
          <w:sz w:val="28"/>
          <w:szCs w:val="28"/>
        </w:rPr>
        <w:t xml:space="preserve">Размер расходов </w:t>
      </w:r>
      <w:r w:rsidR="007D66EA" w:rsidRPr="00602A54">
        <w:rPr>
          <w:sz w:val="28"/>
          <w:szCs w:val="28"/>
        </w:rPr>
        <w:t xml:space="preserve">соответствующего </w:t>
      </w:r>
      <w:r w:rsidR="007F264A" w:rsidRPr="00602A54">
        <w:rPr>
          <w:sz w:val="28"/>
          <w:szCs w:val="28"/>
        </w:rPr>
        <w:t xml:space="preserve">муниципального района (городского округа), связанных с публикацией списков кандидатов </w:t>
      </w:r>
      <w:r w:rsidR="00A90BF7" w:rsidRPr="00602A54">
        <w:rPr>
          <w:sz w:val="28"/>
          <w:szCs w:val="28"/>
        </w:rPr>
        <w:t xml:space="preserve">в присяжные заседатели </w:t>
      </w:r>
      <w:r w:rsidR="007F264A" w:rsidRPr="00602A54">
        <w:rPr>
          <w:sz w:val="28"/>
          <w:szCs w:val="28"/>
        </w:rPr>
        <w:t>в средствах массовой информации, определяется по формуле:</w:t>
      </w:r>
    </w:p>
    <w:p w:rsidR="007F264A" w:rsidRPr="00602A54" w:rsidRDefault="007F264A" w:rsidP="0085358E">
      <w:pPr>
        <w:pStyle w:val="ae"/>
        <w:ind w:firstLine="709"/>
        <w:jc w:val="both"/>
        <w:rPr>
          <w:sz w:val="28"/>
          <w:szCs w:val="28"/>
        </w:rPr>
      </w:pPr>
    </w:p>
    <w:p w:rsidR="007F264A" w:rsidRPr="00602A54" w:rsidRDefault="007F264A" w:rsidP="0085358E">
      <w:pPr>
        <w:pStyle w:val="ae"/>
        <w:ind w:firstLine="709"/>
        <w:jc w:val="both"/>
        <w:rPr>
          <w:sz w:val="28"/>
          <w:szCs w:val="28"/>
        </w:rPr>
      </w:pPr>
      <w:proofErr w:type="gramStart"/>
      <w:r w:rsidRPr="00602A54">
        <w:rPr>
          <w:sz w:val="28"/>
          <w:szCs w:val="28"/>
          <w:lang w:val="en-US"/>
        </w:rPr>
        <w:t>R</w:t>
      </w:r>
      <w:r w:rsidRPr="00602A54">
        <w:rPr>
          <w:sz w:val="28"/>
          <w:szCs w:val="28"/>
          <w:vertAlign w:val="subscript"/>
        </w:rPr>
        <w:t>i</w:t>
      </w:r>
      <w:proofErr w:type="gramEnd"/>
      <w:r w:rsidRPr="00602A54">
        <w:rPr>
          <w:sz w:val="28"/>
          <w:szCs w:val="28"/>
        </w:rPr>
        <w:t xml:space="preserve"> </w:t>
      </w:r>
      <w:proofErr w:type="spellStart"/>
      <w:r w:rsidRPr="00602A54">
        <w:rPr>
          <w:sz w:val="28"/>
          <w:szCs w:val="28"/>
          <w:vertAlign w:val="subscript"/>
        </w:rPr>
        <w:t>сми</w:t>
      </w:r>
      <w:proofErr w:type="spellEnd"/>
      <w:r w:rsidRPr="00602A54">
        <w:rPr>
          <w:sz w:val="28"/>
          <w:szCs w:val="28"/>
        </w:rPr>
        <w:t xml:space="preserve"> = </w:t>
      </w:r>
      <w:r w:rsidRPr="00602A54">
        <w:rPr>
          <w:sz w:val="28"/>
          <w:szCs w:val="28"/>
          <w:lang w:val="en-US"/>
        </w:rPr>
        <w:t>P</w:t>
      </w:r>
      <w:r w:rsidRPr="00602A54">
        <w:rPr>
          <w:sz w:val="28"/>
          <w:szCs w:val="28"/>
          <w:vertAlign w:val="subscript"/>
        </w:rPr>
        <w:t>i</w:t>
      </w:r>
      <w:r w:rsidRPr="00602A54">
        <w:rPr>
          <w:sz w:val="28"/>
          <w:szCs w:val="28"/>
        </w:rPr>
        <w:t xml:space="preserve"> </w:t>
      </w:r>
      <w:proofErr w:type="spellStart"/>
      <w:r w:rsidRPr="00602A54">
        <w:rPr>
          <w:sz w:val="28"/>
          <w:szCs w:val="28"/>
          <w:vertAlign w:val="subscript"/>
        </w:rPr>
        <w:t>сми</w:t>
      </w:r>
      <w:proofErr w:type="spellEnd"/>
      <w:r w:rsidRPr="00602A54">
        <w:rPr>
          <w:sz w:val="28"/>
          <w:szCs w:val="28"/>
        </w:rPr>
        <w:t xml:space="preserve"> </w:t>
      </w:r>
      <w:r w:rsidR="00B9139C" w:rsidRPr="00602A54">
        <w:rPr>
          <w:sz w:val="28"/>
          <w:szCs w:val="28"/>
        </w:rPr>
        <w:t>×</w:t>
      </w:r>
      <w:r w:rsidRPr="00602A54">
        <w:rPr>
          <w:sz w:val="28"/>
          <w:szCs w:val="28"/>
        </w:rPr>
        <w:t xml:space="preserve"> </w:t>
      </w:r>
      <w:proofErr w:type="spellStart"/>
      <w:r w:rsidRPr="00602A54">
        <w:rPr>
          <w:sz w:val="28"/>
          <w:szCs w:val="28"/>
        </w:rPr>
        <w:t>K</w:t>
      </w:r>
      <w:r w:rsidRPr="00602A54">
        <w:rPr>
          <w:sz w:val="28"/>
          <w:szCs w:val="28"/>
          <w:vertAlign w:val="subscript"/>
        </w:rPr>
        <w:t>i</w:t>
      </w:r>
      <w:proofErr w:type="spellEnd"/>
      <w:r w:rsidRPr="00602A54">
        <w:rPr>
          <w:sz w:val="28"/>
          <w:szCs w:val="28"/>
        </w:rPr>
        <w:t xml:space="preserve"> </w:t>
      </w:r>
      <w:proofErr w:type="spellStart"/>
      <w:r w:rsidRPr="00602A54">
        <w:rPr>
          <w:sz w:val="28"/>
          <w:szCs w:val="28"/>
          <w:vertAlign w:val="subscript"/>
        </w:rPr>
        <w:t>сми</w:t>
      </w:r>
      <w:proofErr w:type="spellEnd"/>
      <w:r w:rsidRPr="00602A54">
        <w:rPr>
          <w:sz w:val="28"/>
          <w:szCs w:val="28"/>
        </w:rPr>
        <w:t>,</w:t>
      </w:r>
      <w:r w:rsidR="007D66EA" w:rsidRPr="00602A54">
        <w:rPr>
          <w:sz w:val="28"/>
          <w:szCs w:val="28"/>
        </w:rPr>
        <w:t xml:space="preserve"> </w:t>
      </w:r>
      <w:r w:rsidRPr="00602A54">
        <w:rPr>
          <w:sz w:val="28"/>
          <w:szCs w:val="28"/>
        </w:rPr>
        <w:t>где:</w:t>
      </w:r>
    </w:p>
    <w:p w:rsidR="007D66EA" w:rsidRPr="00602A54" w:rsidRDefault="007D66EA" w:rsidP="0085358E">
      <w:pPr>
        <w:pStyle w:val="ae"/>
        <w:ind w:firstLine="709"/>
        <w:jc w:val="center"/>
        <w:rPr>
          <w:sz w:val="28"/>
          <w:szCs w:val="28"/>
        </w:rPr>
      </w:pPr>
    </w:p>
    <w:p w:rsidR="007F264A" w:rsidRPr="00602A54" w:rsidRDefault="007F264A" w:rsidP="005F5F75">
      <w:pPr>
        <w:pStyle w:val="ae"/>
        <w:ind w:firstLine="709"/>
        <w:jc w:val="both"/>
        <w:rPr>
          <w:sz w:val="28"/>
          <w:szCs w:val="28"/>
        </w:rPr>
      </w:pPr>
      <w:r w:rsidRPr="00602A54">
        <w:rPr>
          <w:sz w:val="28"/>
          <w:szCs w:val="28"/>
          <w:lang w:val="en-US"/>
        </w:rPr>
        <w:t>P</w:t>
      </w:r>
      <w:r w:rsidRPr="00602A54">
        <w:rPr>
          <w:sz w:val="28"/>
          <w:szCs w:val="28"/>
          <w:vertAlign w:val="subscript"/>
        </w:rPr>
        <w:t>i</w:t>
      </w:r>
      <w:r w:rsidR="00465971" w:rsidRPr="00602A54">
        <w:rPr>
          <w:sz w:val="28"/>
          <w:szCs w:val="28"/>
          <w:vertAlign w:val="subscript"/>
        </w:rPr>
        <w:t> </w:t>
      </w:r>
      <w:proofErr w:type="spellStart"/>
      <w:r w:rsidRPr="00602A54">
        <w:rPr>
          <w:sz w:val="28"/>
          <w:szCs w:val="28"/>
          <w:vertAlign w:val="subscript"/>
        </w:rPr>
        <w:t>сми</w:t>
      </w:r>
      <w:proofErr w:type="spellEnd"/>
      <w:r w:rsidRPr="00602A54">
        <w:rPr>
          <w:sz w:val="28"/>
          <w:szCs w:val="28"/>
        </w:rPr>
        <w:t xml:space="preserve"> </w:t>
      </w:r>
      <w:r w:rsidR="00455545" w:rsidRPr="00602A54">
        <w:rPr>
          <w:sz w:val="28"/>
          <w:szCs w:val="28"/>
        </w:rPr>
        <w:t>–</w:t>
      </w:r>
      <w:r w:rsidRPr="00602A54">
        <w:rPr>
          <w:sz w:val="28"/>
          <w:szCs w:val="28"/>
        </w:rPr>
        <w:t xml:space="preserve"> средний уровень расценок за 1 печатный лист публикации списков кандидатов </w:t>
      </w:r>
      <w:r w:rsidR="00A90BF7" w:rsidRPr="00602A54">
        <w:rPr>
          <w:sz w:val="28"/>
          <w:szCs w:val="28"/>
        </w:rPr>
        <w:t xml:space="preserve">в присяжные заседатели </w:t>
      </w:r>
      <w:r w:rsidRPr="00602A54">
        <w:rPr>
          <w:sz w:val="28"/>
          <w:szCs w:val="28"/>
        </w:rPr>
        <w:t xml:space="preserve">в средствах массовой информации, принятый в </w:t>
      </w:r>
      <w:r w:rsidR="007D66EA" w:rsidRPr="00602A54">
        <w:rPr>
          <w:sz w:val="28"/>
          <w:szCs w:val="28"/>
        </w:rPr>
        <w:t xml:space="preserve">соответствующем </w:t>
      </w:r>
      <w:r w:rsidRPr="00602A54">
        <w:rPr>
          <w:sz w:val="28"/>
          <w:szCs w:val="28"/>
        </w:rPr>
        <w:t>муниципальном районе (городском округе);</w:t>
      </w:r>
    </w:p>
    <w:p w:rsidR="007F264A" w:rsidRPr="00602A54" w:rsidRDefault="007F264A" w:rsidP="005F5F75">
      <w:pPr>
        <w:pStyle w:val="ae"/>
        <w:ind w:firstLine="709"/>
        <w:jc w:val="both"/>
        <w:rPr>
          <w:sz w:val="28"/>
          <w:szCs w:val="28"/>
        </w:rPr>
      </w:pPr>
      <w:proofErr w:type="spellStart"/>
      <w:r w:rsidRPr="00602A54">
        <w:rPr>
          <w:sz w:val="28"/>
          <w:szCs w:val="28"/>
        </w:rPr>
        <w:t>K</w:t>
      </w:r>
      <w:r w:rsidRPr="00602A54">
        <w:rPr>
          <w:sz w:val="28"/>
          <w:szCs w:val="28"/>
          <w:vertAlign w:val="subscript"/>
        </w:rPr>
        <w:t>i</w:t>
      </w:r>
      <w:proofErr w:type="spellEnd"/>
      <w:r w:rsidR="00465971" w:rsidRPr="00602A54">
        <w:rPr>
          <w:sz w:val="28"/>
          <w:szCs w:val="28"/>
        </w:rPr>
        <w:t> </w:t>
      </w:r>
      <w:proofErr w:type="spellStart"/>
      <w:r w:rsidRPr="00602A54">
        <w:rPr>
          <w:sz w:val="28"/>
          <w:szCs w:val="28"/>
          <w:vertAlign w:val="subscript"/>
        </w:rPr>
        <w:t>сми</w:t>
      </w:r>
      <w:proofErr w:type="spellEnd"/>
      <w:r w:rsidRPr="00602A54">
        <w:rPr>
          <w:sz w:val="28"/>
          <w:szCs w:val="28"/>
        </w:rPr>
        <w:t xml:space="preserve"> </w:t>
      </w:r>
      <w:r w:rsidR="00455545" w:rsidRPr="00602A54">
        <w:rPr>
          <w:sz w:val="28"/>
          <w:szCs w:val="28"/>
        </w:rPr>
        <w:t>–</w:t>
      </w:r>
      <w:r w:rsidRPr="00602A54">
        <w:rPr>
          <w:sz w:val="28"/>
          <w:szCs w:val="28"/>
        </w:rPr>
        <w:t xml:space="preserve"> количество печатных листов списков кандидатов</w:t>
      </w:r>
      <w:r w:rsidR="00A90BF7" w:rsidRPr="00602A54">
        <w:rPr>
          <w:sz w:val="28"/>
          <w:szCs w:val="28"/>
        </w:rPr>
        <w:t xml:space="preserve"> в присяжные заседатели</w:t>
      </w:r>
      <w:r w:rsidRPr="00602A54">
        <w:rPr>
          <w:sz w:val="28"/>
          <w:szCs w:val="28"/>
        </w:rPr>
        <w:t xml:space="preserve"> в </w:t>
      </w:r>
      <w:r w:rsidR="007D66EA" w:rsidRPr="00602A54">
        <w:rPr>
          <w:sz w:val="28"/>
          <w:szCs w:val="28"/>
        </w:rPr>
        <w:t xml:space="preserve">соответствующем </w:t>
      </w:r>
      <w:r w:rsidRPr="00602A54">
        <w:rPr>
          <w:sz w:val="28"/>
          <w:szCs w:val="28"/>
        </w:rPr>
        <w:t>муниципальном районе (городском округе)</w:t>
      </w:r>
      <w:proofErr w:type="gramStart"/>
      <w:r w:rsidRPr="00602A54">
        <w:rPr>
          <w:sz w:val="28"/>
          <w:szCs w:val="28"/>
        </w:rPr>
        <w:t>.»</w:t>
      </w:r>
      <w:proofErr w:type="gramEnd"/>
      <w:r w:rsidRPr="00602A54">
        <w:rPr>
          <w:sz w:val="28"/>
          <w:szCs w:val="28"/>
        </w:rPr>
        <w:t>.</w:t>
      </w:r>
    </w:p>
    <w:p w:rsidR="005F5F75" w:rsidRPr="00602A54" w:rsidRDefault="005F5F75" w:rsidP="005F5F75">
      <w:pPr>
        <w:pStyle w:val="ae"/>
        <w:ind w:firstLine="709"/>
        <w:jc w:val="both"/>
        <w:rPr>
          <w:sz w:val="28"/>
          <w:szCs w:val="28"/>
        </w:rPr>
      </w:pPr>
    </w:p>
    <w:p w:rsidR="005F5F75" w:rsidRPr="00602A54" w:rsidRDefault="005F5F75" w:rsidP="005F5F75">
      <w:pPr>
        <w:pStyle w:val="ae"/>
        <w:ind w:firstLine="709"/>
        <w:jc w:val="both"/>
        <w:rPr>
          <w:b/>
          <w:sz w:val="28"/>
          <w:szCs w:val="28"/>
        </w:rPr>
      </w:pPr>
      <w:r w:rsidRPr="00602A54">
        <w:rPr>
          <w:b/>
          <w:sz w:val="28"/>
          <w:szCs w:val="28"/>
        </w:rPr>
        <w:t>Статья 2</w:t>
      </w:r>
    </w:p>
    <w:p w:rsidR="005F5F75" w:rsidRPr="00602A54" w:rsidRDefault="005F5F75" w:rsidP="007170A7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t xml:space="preserve">1. Настоящий Закон вступает в силу со дня его официального опубликования, за исключением абзацев третьего – шестого, восьмого, двенадцатого, шестнадцатого и двадцатого подпункта «г» пункта 3 и пункта </w:t>
      </w:r>
      <w:r w:rsidR="007170A7" w:rsidRPr="00602A54">
        <w:rPr>
          <w:rFonts w:eastAsiaTheme="minorHAnsi"/>
          <w:szCs w:val="28"/>
          <w:lang w:eastAsia="en-US"/>
        </w:rPr>
        <w:t xml:space="preserve">4 </w:t>
      </w:r>
      <w:hyperlink r:id="rId11" w:history="1">
        <w:r w:rsidR="007170A7" w:rsidRPr="00602A54">
          <w:rPr>
            <w:rFonts w:eastAsiaTheme="minorHAnsi"/>
            <w:szCs w:val="28"/>
            <w:lang w:eastAsia="en-US"/>
          </w:rPr>
          <w:t>статьи</w:t>
        </w:r>
      </w:hyperlink>
      <w:r w:rsidR="007170A7" w:rsidRPr="00602A54">
        <w:rPr>
          <w:rFonts w:eastAsiaTheme="minorHAnsi"/>
          <w:szCs w:val="28"/>
          <w:lang w:eastAsia="en-US"/>
        </w:rPr>
        <w:t xml:space="preserve"> 1</w:t>
      </w:r>
      <w:r w:rsidRPr="00602A54">
        <w:rPr>
          <w:rFonts w:eastAsiaTheme="minorHAnsi"/>
          <w:szCs w:val="28"/>
          <w:lang w:eastAsia="en-US"/>
        </w:rPr>
        <w:t xml:space="preserve"> настоящего Закона, вступающих в силу с 1 января 2020 года.</w:t>
      </w:r>
    </w:p>
    <w:p w:rsidR="005F5F75" w:rsidRPr="00602A54" w:rsidRDefault="005F5F75" w:rsidP="005F5F75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602A54">
        <w:rPr>
          <w:rFonts w:eastAsiaTheme="minorHAnsi"/>
          <w:szCs w:val="28"/>
          <w:lang w:eastAsia="en-US"/>
        </w:rPr>
        <w:t xml:space="preserve">2. </w:t>
      </w:r>
      <w:proofErr w:type="gramStart"/>
      <w:r w:rsidRPr="00602A54">
        <w:rPr>
          <w:rFonts w:eastAsiaTheme="minorHAnsi"/>
          <w:szCs w:val="28"/>
          <w:lang w:eastAsia="en-US"/>
        </w:rPr>
        <w:t xml:space="preserve">Положения </w:t>
      </w:r>
      <w:hyperlink r:id="rId12" w:history="1">
        <w:r w:rsidRPr="00602A54">
          <w:rPr>
            <w:rFonts w:eastAsiaTheme="minorHAnsi"/>
            <w:szCs w:val="28"/>
            <w:lang w:eastAsia="en-US"/>
          </w:rPr>
          <w:t>Закона</w:t>
        </w:r>
      </w:hyperlink>
      <w:r w:rsidRPr="00602A54">
        <w:rPr>
          <w:rFonts w:eastAsiaTheme="minorHAnsi"/>
          <w:szCs w:val="28"/>
          <w:lang w:eastAsia="en-US"/>
        </w:rPr>
        <w:t xml:space="preserve"> Ярославской области от 24.11.2008 </w:t>
      </w:r>
      <w:r w:rsidR="007170A7" w:rsidRPr="00602A54">
        <w:rPr>
          <w:rFonts w:eastAsiaTheme="minorHAnsi"/>
          <w:szCs w:val="28"/>
          <w:lang w:eastAsia="en-US"/>
        </w:rPr>
        <w:t>№</w:t>
      </w:r>
      <w:r w:rsidRPr="00602A54">
        <w:rPr>
          <w:rFonts w:eastAsiaTheme="minorHAnsi"/>
          <w:szCs w:val="28"/>
          <w:lang w:eastAsia="en-US"/>
        </w:rPr>
        <w:t xml:space="preserve"> 56-з </w:t>
      </w:r>
      <w:r w:rsidR="007170A7" w:rsidRPr="00602A54">
        <w:rPr>
          <w:rFonts w:eastAsiaTheme="minorHAnsi"/>
          <w:szCs w:val="28"/>
          <w:lang w:eastAsia="en-US"/>
        </w:rPr>
        <w:t>«О </w:t>
      </w:r>
      <w:r w:rsidRPr="00602A54">
        <w:rPr>
          <w:rFonts w:eastAsiaTheme="minorHAnsi"/>
          <w:szCs w:val="28"/>
          <w:lang w:eastAsia="en-US"/>
        </w:rPr>
        <w:t>наделении органов местного самоуправления отдельными государственными полномочиями Российской Федерации</w:t>
      </w:r>
      <w:r w:rsidR="007170A7" w:rsidRPr="00602A54">
        <w:rPr>
          <w:rFonts w:eastAsiaTheme="minorHAnsi"/>
          <w:szCs w:val="28"/>
          <w:lang w:eastAsia="en-US"/>
        </w:rPr>
        <w:t>»</w:t>
      </w:r>
      <w:r w:rsidRPr="00602A54">
        <w:rPr>
          <w:rFonts w:eastAsiaTheme="minorHAnsi"/>
          <w:szCs w:val="28"/>
          <w:lang w:eastAsia="en-US"/>
        </w:rPr>
        <w:t xml:space="preserve"> (в редакции </w:t>
      </w:r>
      <w:r w:rsidR="007170A7" w:rsidRPr="00602A54">
        <w:rPr>
          <w:rFonts w:eastAsiaTheme="minorHAnsi"/>
          <w:szCs w:val="28"/>
          <w:lang w:eastAsia="en-US"/>
        </w:rPr>
        <w:t xml:space="preserve">абзацев третьего – шестого, восьмого, двенадцатого, шестнадцатого и двадцатого подпункта «г» пункта 3 и пункта 4 </w:t>
      </w:r>
      <w:hyperlink r:id="rId13" w:history="1">
        <w:r w:rsidR="007170A7" w:rsidRPr="00602A54">
          <w:rPr>
            <w:rFonts w:eastAsiaTheme="minorHAnsi"/>
            <w:szCs w:val="28"/>
            <w:lang w:eastAsia="en-US"/>
          </w:rPr>
          <w:t>статьи</w:t>
        </w:r>
      </w:hyperlink>
      <w:r w:rsidR="007170A7" w:rsidRPr="00602A54">
        <w:rPr>
          <w:rFonts w:eastAsiaTheme="minorHAnsi"/>
          <w:szCs w:val="28"/>
          <w:lang w:eastAsia="en-US"/>
        </w:rPr>
        <w:t xml:space="preserve"> 1 настоящего Закона</w:t>
      </w:r>
      <w:r w:rsidRPr="00602A54">
        <w:rPr>
          <w:rFonts w:eastAsiaTheme="minorHAnsi"/>
          <w:szCs w:val="28"/>
          <w:lang w:eastAsia="en-US"/>
        </w:rPr>
        <w:t xml:space="preserve">) </w:t>
      </w:r>
      <w:r w:rsidRPr="00602A54">
        <w:rPr>
          <w:rFonts w:eastAsiaTheme="minorHAnsi"/>
          <w:szCs w:val="28"/>
          <w:lang w:eastAsia="en-US"/>
        </w:rPr>
        <w:lastRenderedPageBreak/>
        <w:t>применяются при составлении, рассмотрении и утверждении областного бюджета на 20</w:t>
      </w:r>
      <w:r w:rsidR="000B0119" w:rsidRPr="00602A54">
        <w:rPr>
          <w:rFonts w:eastAsiaTheme="minorHAnsi"/>
          <w:szCs w:val="28"/>
          <w:lang w:eastAsia="en-US"/>
        </w:rPr>
        <w:t>20</w:t>
      </w:r>
      <w:r w:rsidRPr="00602A54">
        <w:rPr>
          <w:rFonts w:eastAsiaTheme="minorHAnsi"/>
          <w:szCs w:val="28"/>
          <w:lang w:eastAsia="en-US"/>
        </w:rPr>
        <w:t xml:space="preserve"> год и на плановый период 202</w:t>
      </w:r>
      <w:r w:rsidR="000B0119" w:rsidRPr="00602A54">
        <w:rPr>
          <w:rFonts w:eastAsiaTheme="minorHAnsi"/>
          <w:szCs w:val="28"/>
          <w:lang w:eastAsia="en-US"/>
        </w:rPr>
        <w:t>1</w:t>
      </w:r>
      <w:r w:rsidRPr="00602A54">
        <w:rPr>
          <w:rFonts w:eastAsiaTheme="minorHAnsi"/>
          <w:szCs w:val="28"/>
          <w:lang w:eastAsia="en-US"/>
        </w:rPr>
        <w:t xml:space="preserve"> и 202</w:t>
      </w:r>
      <w:r w:rsidR="000B0119" w:rsidRPr="00602A54">
        <w:rPr>
          <w:rFonts w:eastAsiaTheme="minorHAnsi"/>
          <w:szCs w:val="28"/>
          <w:lang w:eastAsia="en-US"/>
        </w:rPr>
        <w:t>2</w:t>
      </w:r>
      <w:r w:rsidRPr="00602A54">
        <w:rPr>
          <w:rFonts w:eastAsiaTheme="minorHAnsi"/>
          <w:szCs w:val="28"/>
          <w:lang w:eastAsia="en-US"/>
        </w:rPr>
        <w:t xml:space="preserve"> годов.</w:t>
      </w:r>
      <w:proofErr w:type="gramEnd"/>
    </w:p>
    <w:p w:rsidR="005F5F75" w:rsidRPr="00602A54" w:rsidRDefault="005F5F75" w:rsidP="0085358E">
      <w:pPr>
        <w:pStyle w:val="ae"/>
        <w:ind w:firstLine="709"/>
        <w:jc w:val="both"/>
        <w:rPr>
          <w:sz w:val="28"/>
          <w:szCs w:val="28"/>
        </w:rPr>
      </w:pPr>
    </w:p>
    <w:p w:rsidR="007F264A" w:rsidRPr="00602A54" w:rsidRDefault="007F264A" w:rsidP="00C95839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</w:p>
    <w:p w:rsidR="00334221" w:rsidRPr="00602A54" w:rsidRDefault="00334221" w:rsidP="00334221">
      <w:pPr>
        <w:autoSpaceDE w:val="0"/>
        <w:autoSpaceDN w:val="0"/>
        <w:adjustRightInd w:val="0"/>
        <w:ind w:firstLine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BF0751" w:rsidRPr="00602A54" w:rsidRDefault="00BF0751" w:rsidP="001D0CDF">
      <w:pPr>
        <w:ind w:firstLine="0"/>
      </w:pPr>
      <w:r w:rsidRPr="00602A54">
        <w:t xml:space="preserve">Губернатор </w:t>
      </w:r>
    </w:p>
    <w:p w:rsidR="00BF0751" w:rsidRPr="00602A54" w:rsidRDefault="00BF0751" w:rsidP="001D0CDF">
      <w:pPr>
        <w:ind w:firstLine="0"/>
        <w:rPr>
          <w:szCs w:val="28"/>
        </w:rPr>
      </w:pPr>
      <w:r w:rsidRPr="00602A54">
        <w:t>Ярославской области</w:t>
      </w:r>
      <w:r w:rsidRPr="00602A54">
        <w:tab/>
      </w:r>
      <w:r w:rsidRPr="00602A54">
        <w:tab/>
      </w:r>
      <w:r w:rsidRPr="00602A54">
        <w:tab/>
      </w:r>
      <w:r w:rsidRPr="00602A54">
        <w:tab/>
      </w:r>
      <w:r w:rsidRPr="00602A54">
        <w:tab/>
      </w:r>
      <w:r w:rsidRPr="00602A54">
        <w:tab/>
      </w:r>
      <w:r w:rsidR="00F87475" w:rsidRPr="00602A54">
        <w:t xml:space="preserve">                </w:t>
      </w:r>
      <w:r w:rsidRPr="00602A54">
        <w:t>Д.Ю. Миронов</w:t>
      </w:r>
      <w:r w:rsidRPr="00602A54">
        <w:rPr>
          <w:szCs w:val="28"/>
        </w:rPr>
        <w:tab/>
      </w:r>
    </w:p>
    <w:p w:rsidR="001D0CDF" w:rsidRPr="00602A54" w:rsidRDefault="001D0CDF" w:rsidP="001D0CDF">
      <w:pPr>
        <w:ind w:firstLine="0"/>
        <w:rPr>
          <w:szCs w:val="28"/>
        </w:rPr>
      </w:pPr>
    </w:p>
    <w:p w:rsidR="00BF0751" w:rsidRPr="00602A54" w:rsidRDefault="00BF0751" w:rsidP="001D0CDF">
      <w:pPr>
        <w:pStyle w:val="2"/>
        <w:spacing w:before="0"/>
        <w:ind w:firstLine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602A54">
        <w:rPr>
          <w:rFonts w:ascii="Times New Roman" w:hAnsi="Times New Roman" w:cs="Times New Roman"/>
          <w:b w:val="0"/>
          <w:color w:val="auto"/>
          <w:sz w:val="28"/>
          <w:szCs w:val="28"/>
        </w:rPr>
        <w:t>«_____»_____________201</w:t>
      </w:r>
      <w:r w:rsidR="00A90BF7" w:rsidRPr="00602A54">
        <w:rPr>
          <w:rFonts w:ascii="Times New Roman" w:hAnsi="Times New Roman" w:cs="Times New Roman"/>
          <w:b w:val="0"/>
          <w:color w:val="auto"/>
          <w:sz w:val="28"/>
          <w:szCs w:val="28"/>
        </w:rPr>
        <w:t>9</w:t>
      </w:r>
      <w:r w:rsidRPr="00602A5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г.</w:t>
      </w:r>
    </w:p>
    <w:p w:rsidR="001D0CDF" w:rsidRPr="00602A54" w:rsidRDefault="001D0CDF" w:rsidP="001D0CDF">
      <w:pPr>
        <w:pStyle w:val="2"/>
        <w:spacing w:before="0"/>
        <w:ind w:firstLine="0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BF0751" w:rsidRPr="008F7A9C" w:rsidRDefault="00BF0751" w:rsidP="001D0CDF">
      <w:pPr>
        <w:pStyle w:val="2"/>
        <w:spacing w:before="0"/>
        <w:ind w:firstLine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602A54">
        <w:rPr>
          <w:rFonts w:ascii="Times New Roman" w:hAnsi="Times New Roman" w:cs="Times New Roman"/>
          <w:b w:val="0"/>
          <w:color w:val="auto"/>
          <w:sz w:val="28"/>
          <w:szCs w:val="28"/>
        </w:rPr>
        <w:t>№_______</w:t>
      </w:r>
    </w:p>
    <w:p w:rsidR="00CF1550" w:rsidRPr="008F7A9C" w:rsidRDefault="00CF1550" w:rsidP="005029FB">
      <w:pPr>
        <w:ind w:firstLine="0"/>
      </w:pPr>
    </w:p>
    <w:sectPr w:rsidR="00CF1550" w:rsidRPr="008F7A9C" w:rsidSect="000B0119">
      <w:headerReference w:type="default" r:id="rId14"/>
      <w:footerReference w:type="default" r:id="rId15"/>
      <w:pgSz w:w="11906" w:h="16838"/>
      <w:pgMar w:top="1134" w:right="70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1A1" w:rsidRDefault="001051A1" w:rsidP="001051A1">
      <w:r>
        <w:separator/>
      </w:r>
    </w:p>
  </w:endnote>
  <w:endnote w:type="continuationSeparator" w:id="0">
    <w:p w:rsidR="001051A1" w:rsidRDefault="001051A1" w:rsidP="00105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221" w:rsidRDefault="00730221" w:rsidP="00730221">
    <w:pPr>
      <w:pStyle w:val="aa"/>
      <w:tabs>
        <w:tab w:val="clear" w:pos="4677"/>
        <w:tab w:val="clear" w:pos="9355"/>
        <w:tab w:val="left" w:pos="7684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1A1" w:rsidRDefault="001051A1" w:rsidP="001051A1">
      <w:r>
        <w:separator/>
      </w:r>
    </w:p>
  </w:footnote>
  <w:footnote w:type="continuationSeparator" w:id="0">
    <w:p w:rsidR="001051A1" w:rsidRDefault="001051A1" w:rsidP="001051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7829280"/>
      <w:docPartObj>
        <w:docPartGallery w:val="Page Numbers (Top of Page)"/>
        <w:docPartUnique/>
      </w:docPartObj>
    </w:sdtPr>
    <w:sdtEndPr/>
    <w:sdtContent>
      <w:p w:rsidR="001051A1" w:rsidRDefault="001051A1" w:rsidP="001F5532">
        <w:pPr>
          <w:pStyle w:val="a8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78C0">
          <w:rPr>
            <w:noProof/>
          </w:rPr>
          <w:t>9</w:t>
        </w:r>
        <w:r>
          <w:fldChar w:fldCharType="end"/>
        </w:r>
      </w:p>
    </w:sdtContent>
  </w:sdt>
  <w:p w:rsidR="001051A1" w:rsidRDefault="001051A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77525"/>
    <w:multiLevelType w:val="hybridMultilevel"/>
    <w:tmpl w:val="9E549EEE"/>
    <w:lvl w:ilvl="0" w:tplc="0419000F">
      <w:start w:val="1"/>
      <w:numFmt w:val="decimal"/>
      <w:lvlText w:val="%1."/>
      <w:lvlJc w:val="left"/>
      <w:pPr>
        <w:ind w:left="1155" w:hanging="360"/>
      </w:pPr>
    </w:lvl>
    <w:lvl w:ilvl="1" w:tplc="04190019">
      <w:start w:val="1"/>
      <w:numFmt w:val="lowerLetter"/>
      <w:lvlText w:val="%2."/>
      <w:lvlJc w:val="left"/>
      <w:pPr>
        <w:ind w:left="1875" w:hanging="360"/>
      </w:pPr>
    </w:lvl>
    <w:lvl w:ilvl="2" w:tplc="0419001B">
      <w:start w:val="1"/>
      <w:numFmt w:val="lowerRoman"/>
      <w:lvlText w:val="%3."/>
      <w:lvlJc w:val="right"/>
      <w:pPr>
        <w:ind w:left="2595" w:hanging="180"/>
      </w:pPr>
    </w:lvl>
    <w:lvl w:ilvl="3" w:tplc="0419000F">
      <w:start w:val="1"/>
      <w:numFmt w:val="decimal"/>
      <w:lvlText w:val="%4."/>
      <w:lvlJc w:val="left"/>
      <w:pPr>
        <w:ind w:left="3315" w:hanging="360"/>
      </w:pPr>
    </w:lvl>
    <w:lvl w:ilvl="4" w:tplc="04190019">
      <w:start w:val="1"/>
      <w:numFmt w:val="lowerLetter"/>
      <w:lvlText w:val="%5."/>
      <w:lvlJc w:val="left"/>
      <w:pPr>
        <w:ind w:left="4035" w:hanging="360"/>
      </w:pPr>
    </w:lvl>
    <w:lvl w:ilvl="5" w:tplc="0419001B">
      <w:start w:val="1"/>
      <w:numFmt w:val="lowerRoman"/>
      <w:lvlText w:val="%6."/>
      <w:lvlJc w:val="right"/>
      <w:pPr>
        <w:ind w:left="4755" w:hanging="180"/>
      </w:pPr>
    </w:lvl>
    <w:lvl w:ilvl="6" w:tplc="0419000F">
      <w:start w:val="1"/>
      <w:numFmt w:val="decimal"/>
      <w:lvlText w:val="%7."/>
      <w:lvlJc w:val="left"/>
      <w:pPr>
        <w:ind w:left="5475" w:hanging="360"/>
      </w:pPr>
    </w:lvl>
    <w:lvl w:ilvl="7" w:tplc="04190019">
      <w:start w:val="1"/>
      <w:numFmt w:val="lowerLetter"/>
      <w:lvlText w:val="%8."/>
      <w:lvlJc w:val="left"/>
      <w:pPr>
        <w:ind w:left="6195" w:hanging="360"/>
      </w:pPr>
    </w:lvl>
    <w:lvl w:ilvl="8" w:tplc="0419001B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267"/>
    <w:rsid w:val="000130D2"/>
    <w:rsid w:val="0002463E"/>
    <w:rsid w:val="000273FF"/>
    <w:rsid w:val="000354AE"/>
    <w:rsid w:val="0005579B"/>
    <w:rsid w:val="0006371F"/>
    <w:rsid w:val="00067901"/>
    <w:rsid w:val="00075980"/>
    <w:rsid w:val="0008645F"/>
    <w:rsid w:val="00090F79"/>
    <w:rsid w:val="000B0119"/>
    <w:rsid w:val="000C2B56"/>
    <w:rsid w:val="000C4EAD"/>
    <w:rsid w:val="0010341E"/>
    <w:rsid w:val="001051A1"/>
    <w:rsid w:val="00105282"/>
    <w:rsid w:val="0010599E"/>
    <w:rsid w:val="00113872"/>
    <w:rsid w:val="001167B9"/>
    <w:rsid w:val="00126491"/>
    <w:rsid w:val="001330F1"/>
    <w:rsid w:val="00137229"/>
    <w:rsid w:val="001447BF"/>
    <w:rsid w:val="00162EDB"/>
    <w:rsid w:val="00185A53"/>
    <w:rsid w:val="001A4EE0"/>
    <w:rsid w:val="001A7138"/>
    <w:rsid w:val="001D0CDF"/>
    <w:rsid w:val="001D47BE"/>
    <w:rsid w:val="001E52A5"/>
    <w:rsid w:val="001F4032"/>
    <w:rsid w:val="001F5532"/>
    <w:rsid w:val="00204138"/>
    <w:rsid w:val="00224CB4"/>
    <w:rsid w:val="00232EF6"/>
    <w:rsid w:val="0023698C"/>
    <w:rsid w:val="002378F7"/>
    <w:rsid w:val="002553F6"/>
    <w:rsid w:val="0027171E"/>
    <w:rsid w:val="0027391B"/>
    <w:rsid w:val="00280E7E"/>
    <w:rsid w:val="00285CA6"/>
    <w:rsid w:val="00290306"/>
    <w:rsid w:val="002A7610"/>
    <w:rsid w:val="00302131"/>
    <w:rsid w:val="00305330"/>
    <w:rsid w:val="003220A8"/>
    <w:rsid w:val="00322393"/>
    <w:rsid w:val="00322801"/>
    <w:rsid w:val="00323F8A"/>
    <w:rsid w:val="00332C17"/>
    <w:rsid w:val="00334221"/>
    <w:rsid w:val="003346BA"/>
    <w:rsid w:val="003346D3"/>
    <w:rsid w:val="003368E6"/>
    <w:rsid w:val="00337550"/>
    <w:rsid w:val="00351260"/>
    <w:rsid w:val="00364A0E"/>
    <w:rsid w:val="00386842"/>
    <w:rsid w:val="00386C15"/>
    <w:rsid w:val="0039168C"/>
    <w:rsid w:val="003B761B"/>
    <w:rsid w:val="003C5F73"/>
    <w:rsid w:val="003D023C"/>
    <w:rsid w:val="003D2594"/>
    <w:rsid w:val="0041318F"/>
    <w:rsid w:val="00420A9A"/>
    <w:rsid w:val="00432FAF"/>
    <w:rsid w:val="00441F91"/>
    <w:rsid w:val="0044484F"/>
    <w:rsid w:val="004463D4"/>
    <w:rsid w:val="00455545"/>
    <w:rsid w:val="004577CE"/>
    <w:rsid w:val="00465971"/>
    <w:rsid w:val="00471267"/>
    <w:rsid w:val="00471954"/>
    <w:rsid w:val="00471E3A"/>
    <w:rsid w:val="0048047C"/>
    <w:rsid w:val="004959E7"/>
    <w:rsid w:val="004A0360"/>
    <w:rsid w:val="004A7F00"/>
    <w:rsid w:val="004C1A3D"/>
    <w:rsid w:val="004E620B"/>
    <w:rsid w:val="005029FB"/>
    <w:rsid w:val="005201F5"/>
    <w:rsid w:val="005252C2"/>
    <w:rsid w:val="005260EF"/>
    <w:rsid w:val="00570BA0"/>
    <w:rsid w:val="00580B9E"/>
    <w:rsid w:val="00582F6D"/>
    <w:rsid w:val="005A2A65"/>
    <w:rsid w:val="005A2C3C"/>
    <w:rsid w:val="005A73B4"/>
    <w:rsid w:val="005C253C"/>
    <w:rsid w:val="005D26AF"/>
    <w:rsid w:val="005E1878"/>
    <w:rsid w:val="005F5F75"/>
    <w:rsid w:val="00602A54"/>
    <w:rsid w:val="00604710"/>
    <w:rsid w:val="006102F7"/>
    <w:rsid w:val="00610678"/>
    <w:rsid w:val="00611C43"/>
    <w:rsid w:val="006204FC"/>
    <w:rsid w:val="00645AD2"/>
    <w:rsid w:val="00651021"/>
    <w:rsid w:val="00660DE0"/>
    <w:rsid w:val="00667DC4"/>
    <w:rsid w:val="006736CC"/>
    <w:rsid w:val="0067429E"/>
    <w:rsid w:val="0067539F"/>
    <w:rsid w:val="00681DE0"/>
    <w:rsid w:val="006873CB"/>
    <w:rsid w:val="00696B03"/>
    <w:rsid w:val="00696F82"/>
    <w:rsid w:val="00697119"/>
    <w:rsid w:val="006B50A0"/>
    <w:rsid w:val="006C6ADB"/>
    <w:rsid w:val="006D38B4"/>
    <w:rsid w:val="006D3A7E"/>
    <w:rsid w:val="006D7702"/>
    <w:rsid w:val="006D78F6"/>
    <w:rsid w:val="006E081B"/>
    <w:rsid w:val="006E0DB1"/>
    <w:rsid w:val="006E14D3"/>
    <w:rsid w:val="006E299C"/>
    <w:rsid w:val="006F2907"/>
    <w:rsid w:val="00705783"/>
    <w:rsid w:val="00711457"/>
    <w:rsid w:val="007170A7"/>
    <w:rsid w:val="007252EB"/>
    <w:rsid w:val="00730221"/>
    <w:rsid w:val="00730C0C"/>
    <w:rsid w:val="0076556A"/>
    <w:rsid w:val="007672DC"/>
    <w:rsid w:val="00785CBC"/>
    <w:rsid w:val="00795523"/>
    <w:rsid w:val="007C239E"/>
    <w:rsid w:val="007D136B"/>
    <w:rsid w:val="007D66EA"/>
    <w:rsid w:val="007D71C7"/>
    <w:rsid w:val="007E5C68"/>
    <w:rsid w:val="007E7C43"/>
    <w:rsid w:val="007F264A"/>
    <w:rsid w:val="00811A77"/>
    <w:rsid w:val="00814AD4"/>
    <w:rsid w:val="008172AD"/>
    <w:rsid w:val="008366CD"/>
    <w:rsid w:val="00844D10"/>
    <w:rsid w:val="0085358E"/>
    <w:rsid w:val="0086159F"/>
    <w:rsid w:val="008720B7"/>
    <w:rsid w:val="008872B8"/>
    <w:rsid w:val="00894872"/>
    <w:rsid w:val="008A5D12"/>
    <w:rsid w:val="008B01D6"/>
    <w:rsid w:val="008B29E7"/>
    <w:rsid w:val="008B488F"/>
    <w:rsid w:val="008B6880"/>
    <w:rsid w:val="008C1B05"/>
    <w:rsid w:val="008C33E6"/>
    <w:rsid w:val="008C5458"/>
    <w:rsid w:val="008D5447"/>
    <w:rsid w:val="008F7A9C"/>
    <w:rsid w:val="00911477"/>
    <w:rsid w:val="00912B2A"/>
    <w:rsid w:val="009537B4"/>
    <w:rsid w:val="009626F0"/>
    <w:rsid w:val="00965A41"/>
    <w:rsid w:val="00971F44"/>
    <w:rsid w:val="00987BAB"/>
    <w:rsid w:val="00995B99"/>
    <w:rsid w:val="009A1A53"/>
    <w:rsid w:val="009A479E"/>
    <w:rsid w:val="009A4D1F"/>
    <w:rsid w:val="009B34FC"/>
    <w:rsid w:val="009C4A2D"/>
    <w:rsid w:val="009D2C48"/>
    <w:rsid w:val="00A058EC"/>
    <w:rsid w:val="00A14594"/>
    <w:rsid w:val="00A15FC9"/>
    <w:rsid w:val="00A15FD0"/>
    <w:rsid w:val="00A33FBF"/>
    <w:rsid w:val="00A359EC"/>
    <w:rsid w:val="00A41C47"/>
    <w:rsid w:val="00A451C8"/>
    <w:rsid w:val="00A60C45"/>
    <w:rsid w:val="00A84E39"/>
    <w:rsid w:val="00A85F27"/>
    <w:rsid w:val="00A861A7"/>
    <w:rsid w:val="00A90BF7"/>
    <w:rsid w:val="00A95133"/>
    <w:rsid w:val="00A96B68"/>
    <w:rsid w:val="00AA5AC6"/>
    <w:rsid w:val="00AA7E91"/>
    <w:rsid w:val="00AB228D"/>
    <w:rsid w:val="00AC656D"/>
    <w:rsid w:val="00AD0A8E"/>
    <w:rsid w:val="00B03EC4"/>
    <w:rsid w:val="00B053DC"/>
    <w:rsid w:val="00B075B5"/>
    <w:rsid w:val="00B11C72"/>
    <w:rsid w:val="00B44937"/>
    <w:rsid w:val="00B45F3B"/>
    <w:rsid w:val="00B5296D"/>
    <w:rsid w:val="00B573EC"/>
    <w:rsid w:val="00B74D3D"/>
    <w:rsid w:val="00B9139C"/>
    <w:rsid w:val="00B94149"/>
    <w:rsid w:val="00BB7C89"/>
    <w:rsid w:val="00BD0A00"/>
    <w:rsid w:val="00BF0751"/>
    <w:rsid w:val="00BF4219"/>
    <w:rsid w:val="00BF47E5"/>
    <w:rsid w:val="00BF58B0"/>
    <w:rsid w:val="00C00A40"/>
    <w:rsid w:val="00C23FEF"/>
    <w:rsid w:val="00C35C97"/>
    <w:rsid w:val="00C42C94"/>
    <w:rsid w:val="00C67D38"/>
    <w:rsid w:val="00C95839"/>
    <w:rsid w:val="00CA688A"/>
    <w:rsid w:val="00CB322B"/>
    <w:rsid w:val="00CB7AD8"/>
    <w:rsid w:val="00CD1534"/>
    <w:rsid w:val="00CE1C7D"/>
    <w:rsid w:val="00CE20E4"/>
    <w:rsid w:val="00CF1550"/>
    <w:rsid w:val="00CF27F0"/>
    <w:rsid w:val="00D01695"/>
    <w:rsid w:val="00D07BFF"/>
    <w:rsid w:val="00D14A01"/>
    <w:rsid w:val="00D15208"/>
    <w:rsid w:val="00D17299"/>
    <w:rsid w:val="00D26101"/>
    <w:rsid w:val="00D34B28"/>
    <w:rsid w:val="00D35251"/>
    <w:rsid w:val="00D409B7"/>
    <w:rsid w:val="00D52097"/>
    <w:rsid w:val="00D5787F"/>
    <w:rsid w:val="00D653C1"/>
    <w:rsid w:val="00D66B12"/>
    <w:rsid w:val="00D8317D"/>
    <w:rsid w:val="00D86F3F"/>
    <w:rsid w:val="00D90F5F"/>
    <w:rsid w:val="00D9234B"/>
    <w:rsid w:val="00DA0257"/>
    <w:rsid w:val="00DB5E56"/>
    <w:rsid w:val="00DC021C"/>
    <w:rsid w:val="00DD3C4F"/>
    <w:rsid w:val="00DF21C4"/>
    <w:rsid w:val="00E0094A"/>
    <w:rsid w:val="00E0366F"/>
    <w:rsid w:val="00E211AA"/>
    <w:rsid w:val="00E24456"/>
    <w:rsid w:val="00E452D2"/>
    <w:rsid w:val="00E45F15"/>
    <w:rsid w:val="00E4794B"/>
    <w:rsid w:val="00E55F93"/>
    <w:rsid w:val="00E70FA0"/>
    <w:rsid w:val="00E71377"/>
    <w:rsid w:val="00E74615"/>
    <w:rsid w:val="00EA2400"/>
    <w:rsid w:val="00EA3D83"/>
    <w:rsid w:val="00EA4D16"/>
    <w:rsid w:val="00EB63E0"/>
    <w:rsid w:val="00EC4BC4"/>
    <w:rsid w:val="00ED073F"/>
    <w:rsid w:val="00EE0A87"/>
    <w:rsid w:val="00EF78C0"/>
    <w:rsid w:val="00F10225"/>
    <w:rsid w:val="00F10565"/>
    <w:rsid w:val="00F15601"/>
    <w:rsid w:val="00F26D15"/>
    <w:rsid w:val="00F32CC7"/>
    <w:rsid w:val="00F37C5A"/>
    <w:rsid w:val="00F40CA0"/>
    <w:rsid w:val="00F457EB"/>
    <w:rsid w:val="00F52977"/>
    <w:rsid w:val="00F85F7E"/>
    <w:rsid w:val="00F87475"/>
    <w:rsid w:val="00F940BB"/>
    <w:rsid w:val="00F95238"/>
    <w:rsid w:val="00FA06D0"/>
    <w:rsid w:val="00FA6B40"/>
    <w:rsid w:val="00FA75F3"/>
    <w:rsid w:val="00FB0E85"/>
    <w:rsid w:val="00FB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47126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aliases w:val="Название закона"/>
    <w:basedOn w:val="a"/>
    <w:next w:val="a"/>
    <w:link w:val="10"/>
    <w:qFormat/>
    <w:rsid w:val="00471267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075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Проект вносит"/>
    <w:basedOn w:val="a"/>
    <w:next w:val="a"/>
    <w:link w:val="30"/>
    <w:qFormat/>
    <w:rsid w:val="00471267"/>
    <w:pPr>
      <w:keepNext/>
      <w:jc w:val="right"/>
      <w:outlineLvl w:val="2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47126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Проект вносит Знак"/>
    <w:basedOn w:val="a0"/>
    <w:link w:val="3"/>
    <w:rsid w:val="00471267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a3">
    <w:name w:val="Стиль полужирный По центру"/>
    <w:basedOn w:val="a"/>
    <w:rsid w:val="00471267"/>
    <w:pPr>
      <w:ind w:firstLine="0"/>
      <w:jc w:val="center"/>
    </w:pPr>
    <w:rPr>
      <w:b/>
      <w:bCs/>
      <w:szCs w:val="20"/>
    </w:rPr>
  </w:style>
  <w:style w:type="paragraph" w:customStyle="1" w:styleId="a4">
    <w:name w:val="Название главы"/>
    <w:basedOn w:val="a"/>
    <w:rsid w:val="00471267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"/>
    <w:rsid w:val="00471267"/>
    <w:pPr>
      <w:ind w:firstLine="0"/>
      <w:jc w:val="center"/>
    </w:pPr>
    <w:rPr>
      <w:b/>
      <w:bCs/>
      <w:sz w:val="36"/>
      <w:szCs w:val="20"/>
    </w:rPr>
  </w:style>
  <w:style w:type="paragraph" w:customStyle="1" w:styleId="a5">
    <w:name w:val="Принят ГД"/>
    <w:basedOn w:val="a"/>
    <w:rsid w:val="00471267"/>
    <w:pPr>
      <w:ind w:firstLine="0"/>
    </w:pPr>
    <w:rPr>
      <w:sz w:val="24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4712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7126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051A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051A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051A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051A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5029F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F07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EB63E0"/>
    <w:pPr>
      <w:ind w:left="720"/>
      <w:contextualSpacing/>
    </w:pPr>
  </w:style>
  <w:style w:type="character" w:styleId="ad">
    <w:name w:val="Hyperlink"/>
    <w:basedOn w:val="a0"/>
    <w:uiPriority w:val="99"/>
    <w:semiHidden/>
    <w:unhideWhenUsed/>
    <w:rsid w:val="00C00A40"/>
    <w:rPr>
      <w:color w:val="0000FF"/>
      <w:u w:val="single"/>
    </w:rPr>
  </w:style>
  <w:style w:type="paragraph" w:customStyle="1" w:styleId="ae">
    <w:name w:val="Нормальный"/>
    <w:rsid w:val="007F26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F52977"/>
    <w:pPr>
      <w:autoSpaceDE w:val="0"/>
      <w:autoSpaceDN w:val="0"/>
      <w:adjustRightInd w:val="0"/>
      <w:ind w:firstLine="0"/>
      <w:jc w:val="left"/>
    </w:pPr>
    <w:rPr>
      <w:rFonts w:ascii="Arial" w:hAnsi="Arial"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47126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aliases w:val="Название закона"/>
    <w:basedOn w:val="a"/>
    <w:next w:val="a"/>
    <w:link w:val="10"/>
    <w:qFormat/>
    <w:rsid w:val="00471267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075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Проект вносит"/>
    <w:basedOn w:val="a"/>
    <w:next w:val="a"/>
    <w:link w:val="30"/>
    <w:qFormat/>
    <w:rsid w:val="00471267"/>
    <w:pPr>
      <w:keepNext/>
      <w:jc w:val="right"/>
      <w:outlineLvl w:val="2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47126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Проект вносит Знак"/>
    <w:basedOn w:val="a0"/>
    <w:link w:val="3"/>
    <w:rsid w:val="00471267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a3">
    <w:name w:val="Стиль полужирный По центру"/>
    <w:basedOn w:val="a"/>
    <w:rsid w:val="00471267"/>
    <w:pPr>
      <w:ind w:firstLine="0"/>
      <w:jc w:val="center"/>
    </w:pPr>
    <w:rPr>
      <w:b/>
      <w:bCs/>
      <w:szCs w:val="20"/>
    </w:rPr>
  </w:style>
  <w:style w:type="paragraph" w:customStyle="1" w:styleId="a4">
    <w:name w:val="Название главы"/>
    <w:basedOn w:val="a"/>
    <w:rsid w:val="00471267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"/>
    <w:rsid w:val="00471267"/>
    <w:pPr>
      <w:ind w:firstLine="0"/>
      <w:jc w:val="center"/>
    </w:pPr>
    <w:rPr>
      <w:b/>
      <w:bCs/>
      <w:sz w:val="36"/>
      <w:szCs w:val="20"/>
    </w:rPr>
  </w:style>
  <w:style w:type="paragraph" w:customStyle="1" w:styleId="a5">
    <w:name w:val="Принят ГД"/>
    <w:basedOn w:val="a"/>
    <w:rsid w:val="00471267"/>
    <w:pPr>
      <w:ind w:firstLine="0"/>
    </w:pPr>
    <w:rPr>
      <w:sz w:val="24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4712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7126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051A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051A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051A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051A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5029F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F07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EB63E0"/>
    <w:pPr>
      <w:ind w:left="720"/>
      <w:contextualSpacing/>
    </w:pPr>
  </w:style>
  <w:style w:type="character" w:styleId="ad">
    <w:name w:val="Hyperlink"/>
    <w:basedOn w:val="a0"/>
    <w:uiPriority w:val="99"/>
    <w:semiHidden/>
    <w:unhideWhenUsed/>
    <w:rsid w:val="00C00A40"/>
    <w:rPr>
      <w:color w:val="0000FF"/>
      <w:u w:val="single"/>
    </w:rPr>
  </w:style>
  <w:style w:type="paragraph" w:customStyle="1" w:styleId="ae">
    <w:name w:val="Нормальный"/>
    <w:rsid w:val="007F26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F52977"/>
    <w:pPr>
      <w:autoSpaceDE w:val="0"/>
      <w:autoSpaceDN w:val="0"/>
      <w:adjustRightInd w:val="0"/>
      <w:ind w:firstLine="0"/>
      <w:jc w:val="left"/>
    </w:pPr>
    <w:rPr>
      <w:rFonts w:ascii="Arial" w:hAnsi="Arial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1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68CF614990B0C8B4615F9F058B94E147DB8F9094583765BDC530332F73546A115CC4D4C23F2A65DECE44D121870706562F34A5FD6CD3C676D987DEEm1Z8M" TargetMode="Externa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68CF614990B0C8B4615F9F058B94E147DB8F9094583765ADC510332F73546A115CC4D4C31F2FE51EDED53131B65263427mAZF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68CF614990B0C8B4615F9F058B94E147DB8F9094583765BDC530332F73546A115CC4D4C23F2A65DECE44D121870706562F34A5FD6CD3C676D987DEEm1Z8M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14FC4490E96667BD1C0A541A582E4B73EBBDFB5AA0F0392ADB427B19A6A97E9011761004129FCF4D3EF420B83DoFu7M" TargetMode="External"/><Relationship Id="rId19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E33A2C015F8A14889B3A5CE8BF9BACE" ma:contentTypeVersion="5" ma:contentTypeDescription="Создание документа." ma:contentTypeScope="" ma:versionID="c74b37172ad1683ccbf1815997c1d672">
  <xsd:schema xmlns:xsd="http://www.w3.org/2001/XMLSchema" xmlns:xs="http://www.w3.org/2001/XMLSchema" xmlns:p="http://schemas.microsoft.com/office/2006/metadata/properties" xmlns:ns2="a3c5613a-6875-4457-a71e-1dff630712a3" targetNamespace="http://schemas.microsoft.com/office/2006/metadata/properties" ma:root="true" ma:fieldsID="85eb43d19c4471e7d21733cf205e5eaf" ns2:_="">
    <xsd:import namespace="a3c5613a-6875-4457-a71e-1dff630712a3"/>
    <xsd:element name="properties">
      <xsd:complexType>
        <xsd:sequence>
          <xsd:element name="documentManagement">
            <xsd:complexType>
              <xsd:all>
                <xsd:element ref="ns2:_x041a__x0440__x0430__x0442__x043a__x043e__x0435__x0020__x043e__x043f__x0438__x0441__x0430__x043d__x0438__x0435_" minOccurs="0"/>
                <xsd:element ref="ns2:doc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5613a-6875-4457-a71e-1dff630712a3" elementFormDefault="qualified">
    <xsd:import namespace="http://schemas.microsoft.com/office/2006/documentManagement/types"/>
    <xsd:import namespace="http://schemas.microsoft.com/office/infopath/2007/PartnerControls"/>
    <xsd:element name="_x041a__x0440__x0430__x0442__x043a__x043e__x0435__x0020__x043e__x043f__x0438__x0441__x0430__x043d__x0438__x0435_" ma:index="8" nillable="true" ma:displayName="Краткое описание" ma:internalName="_x041a__x0440__x0430__x0442__x043a__x043e__x0435__x0020__x043e__x043f__x0438__x0441__x0430__x043d__x0438__x0435_">
      <xsd:simpleType>
        <xsd:restriction base="dms:Note">
          <xsd:maxLength value="255"/>
        </xsd:restriction>
      </xsd:simpleType>
    </xsd:element>
    <xsd:element name="docType" ma:index="9" nillable="true" ma:displayName="Тип документа" ma:default="1. Проекты законов, рассматриваемые Ярославской областной Думой по инициативе Губернатора Ярославской области" ma:format="Dropdown" ma:internalName="docType">
      <xsd:simpleType>
        <xsd:restriction base="dms:Choice">
          <xsd:enumeration value="1. Проекты законов, рассматриваемые Ярославской областной Думой по инициативе Губернатора Ярославской области"/>
          <xsd:enumeration value="2. Поправки к проектам законов, внесенные Губернатором Ярославской области в Ярославскую областную Думу"/>
          <xsd:enumeration value="3. Ранее внесенные поправки и законопроекты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Type xmlns="a3c5613a-6875-4457-a71e-1dff630712a3">3. Ранее внесенные поправки и законопроекты</docType>
    <_x041a__x0440__x0430__x0442__x043a__x043e__x0435__x0020__x043e__x043f__x0438__x0441__x0430__x043d__x0438__x0435_ xmlns="a3c5613a-6875-4457-a71e-1dff630712a3">«О внесении изменений в Закон Ярославской области 
«О наделении органов местного самоуправления отдельными государственными полномочиями Российской Федерации»</_x041a__x0440__x0430__x0442__x043a__x043e__x0435__x0020__x043e__x043f__x0438__x0441__x0430__x043d__x0438__x0435_>
  </documentManagement>
</p:properties>
</file>

<file path=customXml/itemProps1.xml><?xml version="1.0" encoding="utf-8"?>
<ds:datastoreItem xmlns:ds="http://schemas.openxmlformats.org/officeDocument/2006/customXml" ds:itemID="{1AD18AF5-FC4B-4F48-8322-6A408756A67F}"/>
</file>

<file path=customXml/itemProps2.xml><?xml version="1.0" encoding="utf-8"?>
<ds:datastoreItem xmlns:ds="http://schemas.openxmlformats.org/officeDocument/2006/customXml" ds:itemID="{C3F5CE32-C400-4200-975E-C7F4661AAD20}"/>
</file>

<file path=customXml/itemProps3.xml><?xml version="1.0" encoding="utf-8"?>
<ds:datastoreItem xmlns:ds="http://schemas.openxmlformats.org/officeDocument/2006/customXml" ds:itemID="{CEC05747-E733-43B7-90C6-BE918A71EBA3}"/>
</file>

<file path=customXml/itemProps4.xml><?xml version="1.0" encoding="utf-8"?>
<ds:datastoreItem xmlns:ds="http://schemas.openxmlformats.org/officeDocument/2006/customXml" ds:itemID="{AD6F2DD5-BEC1-4E42-9112-44DFEB6E73C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2766</TotalTime>
  <Pages>9</Pages>
  <Words>2617</Words>
  <Characters>14919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17501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Гаврилова Елена Николаевна</dc:creator>
  <cp:lastModifiedBy>Гаврилова Елена Николаевна</cp:lastModifiedBy>
  <cp:revision>72</cp:revision>
  <cp:lastPrinted>2019-03-28T07:38:00Z</cp:lastPrinted>
  <dcterms:created xsi:type="dcterms:W3CDTF">2019-02-01T11:54:00Z</dcterms:created>
  <dcterms:modified xsi:type="dcterms:W3CDTF">2019-03-28T07:39:00Z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0x010100BE33A2C015F8A14889B3A5CE8BF9BACE</vt:lpwstr>
  </property>
</Properties>
</file>